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15" w:rsidRDefault="00DF3115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D4375B" w:rsidRDefault="00D4375B" w:rsidP="00D43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>
            <wp:extent cx="1351720" cy="1280160"/>
            <wp:effectExtent l="0" t="0" r="1270" b="0"/>
            <wp:docPr id="1" name="Picture 1" descr="YwqRo_1H0mKBzly7otmH9KzJVQJ1X46K4WqlSaNbrFQ?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wqRo_1H0mKBzly7otmH9KzJVQJ1X46K4WqlSaNbrFQ?size=800x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24" cy="128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D4375B" w:rsidRDefault="00BA1E48" w:rsidP="00BA1E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>The Insurance Institute of Royal Tunbridge Wells</w:t>
      </w:r>
    </w:p>
    <w:p w:rsidR="00275B20" w:rsidRPr="00275B20" w:rsidRDefault="00FD17CC" w:rsidP="00BA1E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>17</w:t>
      </w:r>
      <w:r w:rsidR="00164864" w:rsidRPr="00164864">
        <w:rPr>
          <w:rFonts w:ascii="Arial" w:hAnsi="Arial" w:cs="Arial"/>
          <w:color w:val="0000FF"/>
          <w:sz w:val="23"/>
          <w:szCs w:val="23"/>
          <w:vertAlign w:val="superscript"/>
        </w:rPr>
        <w:t>th</w:t>
      </w:r>
      <w:r w:rsidR="00164864">
        <w:rPr>
          <w:rFonts w:ascii="Arial" w:hAnsi="Arial" w:cs="Arial"/>
          <w:color w:val="0000FF"/>
          <w:sz w:val="23"/>
          <w:szCs w:val="23"/>
        </w:rPr>
        <w:t xml:space="preserve"> March </w:t>
      </w:r>
      <w:r w:rsidR="003B7221">
        <w:rPr>
          <w:rFonts w:ascii="Arial" w:hAnsi="Arial" w:cs="Arial"/>
          <w:color w:val="0000FF"/>
          <w:sz w:val="23"/>
          <w:szCs w:val="23"/>
        </w:rPr>
        <w:t>201</w:t>
      </w:r>
      <w:r>
        <w:rPr>
          <w:rFonts w:ascii="Arial" w:hAnsi="Arial" w:cs="Arial"/>
          <w:color w:val="0000FF"/>
          <w:sz w:val="23"/>
          <w:szCs w:val="23"/>
        </w:rPr>
        <w:t>7</w:t>
      </w:r>
      <w:r w:rsidR="003B7221">
        <w:rPr>
          <w:rFonts w:ascii="Arial" w:hAnsi="Arial" w:cs="Arial"/>
          <w:color w:val="0000FF"/>
          <w:sz w:val="23"/>
          <w:szCs w:val="23"/>
        </w:rPr>
        <w:t xml:space="preserve"> </w:t>
      </w:r>
      <w:r w:rsidR="00D4375B">
        <w:rPr>
          <w:rFonts w:ascii="Arial" w:hAnsi="Arial" w:cs="Arial"/>
          <w:color w:val="0000FF"/>
          <w:sz w:val="23"/>
          <w:szCs w:val="23"/>
        </w:rPr>
        <w:t xml:space="preserve">Annual Dinner </w:t>
      </w:r>
      <w:r w:rsidR="003B7221">
        <w:rPr>
          <w:rFonts w:ascii="Arial" w:hAnsi="Arial" w:cs="Arial"/>
          <w:color w:val="0000FF"/>
          <w:sz w:val="23"/>
          <w:szCs w:val="23"/>
        </w:rPr>
        <w:t xml:space="preserve">- </w:t>
      </w:r>
      <w:r w:rsidR="00F514BE">
        <w:rPr>
          <w:rFonts w:ascii="Arial" w:hAnsi="Arial" w:cs="Arial"/>
          <w:color w:val="0000FF"/>
          <w:sz w:val="23"/>
          <w:szCs w:val="23"/>
        </w:rPr>
        <w:t xml:space="preserve">Sponsorship </w:t>
      </w:r>
      <w:r w:rsidR="00275B20" w:rsidRPr="00275B20">
        <w:rPr>
          <w:rFonts w:ascii="Arial" w:hAnsi="Arial" w:cs="Arial"/>
          <w:color w:val="0000FF"/>
          <w:sz w:val="23"/>
          <w:szCs w:val="23"/>
        </w:rPr>
        <w:t>Form</w:t>
      </w:r>
    </w:p>
    <w:p w:rsidR="00275B20" w:rsidRDefault="00275B2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BA1E48" w:rsidRPr="00275B20" w:rsidRDefault="00BA1E48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275B20" w:rsidRDefault="00C36F45" w:rsidP="00275B20">
      <w:pPr>
        <w:autoSpaceDE w:val="0"/>
        <w:autoSpaceDN w:val="0"/>
        <w:adjustRightInd w:val="0"/>
        <w:spacing w:after="0" w:line="240" w:lineRule="auto"/>
      </w:pPr>
      <w:r>
        <w:t xml:space="preserve">The Insurance Institute of Royal Tunbridge Wells is </w:t>
      </w:r>
      <w:proofErr w:type="spellStart"/>
      <w:r>
        <w:t>self funding</w:t>
      </w:r>
      <w:proofErr w:type="spellEnd"/>
      <w:r>
        <w:t xml:space="preserve"> and is looking for additional sponsors to support the Dinner.</w:t>
      </w:r>
    </w:p>
    <w:p w:rsidR="00C36F45" w:rsidRPr="00275B20" w:rsidRDefault="00C36F45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F514BE" w:rsidRDefault="00C36F45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  <w:r w:rsidRPr="00BA1E48">
        <w:rPr>
          <w:rFonts w:ascii="TTE3E17398t00" w:hAnsi="TTE3E17398t00" w:cs="TTE3E17398t00"/>
          <w:b/>
          <w:color w:val="000000"/>
          <w:sz w:val="19"/>
          <w:szCs w:val="19"/>
        </w:rPr>
        <w:t>T</w:t>
      </w:r>
      <w:r w:rsidR="00F514BE" w:rsidRPr="00BA1E48">
        <w:rPr>
          <w:rFonts w:ascii="TTE3E17398t00" w:hAnsi="TTE3E17398t00" w:cs="TTE3E17398t00"/>
          <w:b/>
          <w:color w:val="000000"/>
          <w:sz w:val="19"/>
          <w:szCs w:val="19"/>
        </w:rPr>
        <w:t>he following options still</w:t>
      </w:r>
      <w:r w:rsidR="003B7221" w:rsidRPr="00BA1E48">
        <w:rPr>
          <w:rFonts w:ascii="TTE3E17398t00" w:hAnsi="TTE3E17398t00" w:cs="TTE3E17398t00"/>
          <w:b/>
          <w:color w:val="000000"/>
          <w:sz w:val="19"/>
          <w:szCs w:val="19"/>
        </w:rPr>
        <w:t xml:space="preserve"> </w:t>
      </w:r>
      <w:r w:rsidR="00F514BE" w:rsidRPr="00BA1E48">
        <w:rPr>
          <w:rFonts w:ascii="TTE3E17398t00" w:hAnsi="TTE3E17398t00" w:cs="TTE3E17398t00"/>
          <w:b/>
          <w:color w:val="000000"/>
          <w:sz w:val="19"/>
          <w:szCs w:val="19"/>
        </w:rPr>
        <w:t>available for sponsorship</w:t>
      </w:r>
      <w:r w:rsidR="00F514BE">
        <w:rPr>
          <w:rFonts w:ascii="TTE3E17398t00" w:hAnsi="TTE3E17398t00" w:cs="TTE3E17398t00"/>
          <w:color w:val="000000"/>
          <w:sz w:val="19"/>
          <w:szCs w:val="19"/>
        </w:rPr>
        <w:t>:</w:t>
      </w:r>
    </w:p>
    <w:p w:rsidR="00F514BE" w:rsidRDefault="00F514BE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</w:p>
    <w:p w:rsidR="00F514BE" w:rsidRDefault="00F514BE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  <w:r>
        <w:rPr>
          <w:rFonts w:ascii="TTE3E17398t00" w:hAnsi="TTE3E17398t00" w:cs="TTE3E17398t00"/>
          <w:color w:val="000000"/>
          <w:sz w:val="19"/>
          <w:szCs w:val="19"/>
        </w:rPr>
        <w:t>Table Menu</w:t>
      </w:r>
      <w:r w:rsidR="00C36F45">
        <w:rPr>
          <w:rFonts w:ascii="TTE3E17398t00" w:hAnsi="TTE3E17398t00" w:cs="TTE3E17398t00"/>
          <w:color w:val="000000"/>
          <w:sz w:val="19"/>
          <w:szCs w:val="19"/>
        </w:rPr>
        <w:t xml:space="preserve"> (Printing)    </w:t>
      </w:r>
      <w:r w:rsidR="00C36F45">
        <w:rPr>
          <w:rFonts w:ascii="TTE3E17398t00" w:hAnsi="TTE3E17398t00" w:cs="TTE3E17398t00"/>
          <w:color w:val="000000"/>
          <w:sz w:val="19"/>
          <w:szCs w:val="19"/>
        </w:rPr>
        <w:tab/>
      </w:r>
      <w:r>
        <w:rPr>
          <w:rFonts w:ascii="TTE3E17398t00" w:hAnsi="TTE3E17398t00" w:cs="TTE3E17398t00"/>
          <w:color w:val="000000"/>
          <w:sz w:val="19"/>
          <w:szCs w:val="19"/>
        </w:rPr>
        <w:tab/>
      </w:r>
      <w:r w:rsidR="003659B9">
        <w:rPr>
          <w:rFonts w:ascii="TTE3E17398t00" w:hAnsi="TTE3E17398t00" w:cs="TTE3E17398t00"/>
          <w:color w:val="000000"/>
          <w:sz w:val="19"/>
          <w:szCs w:val="19"/>
        </w:rPr>
        <w:t xml:space="preserve">       </w:t>
      </w:r>
      <w:r>
        <w:rPr>
          <w:rFonts w:ascii="TTE3E17398t00" w:hAnsi="TTE3E17398t00" w:cs="TTE3E17398t00"/>
          <w:color w:val="000000"/>
          <w:sz w:val="19"/>
          <w:szCs w:val="19"/>
        </w:rPr>
        <w:t>£100</w:t>
      </w:r>
    </w:p>
    <w:p w:rsidR="00882537" w:rsidRDefault="00882537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  <w:r>
        <w:rPr>
          <w:rFonts w:ascii="TTE3E17398t00" w:hAnsi="TTE3E17398t00" w:cs="TTE3E17398t00"/>
          <w:color w:val="000000"/>
          <w:sz w:val="19"/>
          <w:szCs w:val="19"/>
        </w:rPr>
        <w:t xml:space="preserve">Toast Master </w:t>
      </w:r>
      <w:r>
        <w:rPr>
          <w:rFonts w:ascii="TTE3E17398t00" w:hAnsi="TTE3E17398t00" w:cs="TTE3E17398t00"/>
          <w:color w:val="000000"/>
          <w:sz w:val="19"/>
          <w:szCs w:val="19"/>
        </w:rPr>
        <w:tab/>
      </w:r>
      <w:r>
        <w:rPr>
          <w:rFonts w:ascii="TTE3E17398t00" w:hAnsi="TTE3E17398t00" w:cs="TTE3E17398t00"/>
          <w:color w:val="000000"/>
          <w:sz w:val="19"/>
          <w:szCs w:val="19"/>
        </w:rPr>
        <w:tab/>
      </w:r>
      <w:r>
        <w:rPr>
          <w:rFonts w:ascii="TTE3E17398t00" w:hAnsi="TTE3E17398t00" w:cs="TTE3E17398t00"/>
          <w:color w:val="000000"/>
          <w:sz w:val="19"/>
          <w:szCs w:val="19"/>
        </w:rPr>
        <w:tab/>
        <w:t xml:space="preserve">       £400</w:t>
      </w:r>
    </w:p>
    <w:p w:rsidR="00F514BE" w:rsidRDefault="00F514BE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  <w:r>
        <w:rPr>
          <w:rFonts w:ascii="TTE3E17398t00" w:hAnsi="TTE3E17398t00" w:cs="TTE3E17398t00"/>
          <w:color w:val="000000"/>
          <w:sz w:val="19"/>
          <w:szCs w:val="19"/>
        </w:rPr>
        <w:t>Presidents Reception</w:t>
      </w:r>
      <w:r w:rsidR="00C36F45">
        <w:rPr>
          <w:rFonts w:ascii="TTE3E17398t00" w:hAnsi="TTE3E17398t00" w:cs="TTE3E17398t00"/>
          <w:color w:val="000000"/>
          <w:sz w:val="19"/>
          <w:szCs w:val="19"/>
        </w:rPr>
        <w:t xml:space="preserve"> Drinks </w:t>
      </w:r>
      <w:r w:rsidR="00C36F45">
        <w:rPr>
          <w:rFonts w:ascii="TTE3E17398t00" w:hAnsi="TTE3E17398t00" w:cs="TTE3E17398t00"/>
          <w:color w:val="000000"/>
          <w:sz w:val="19"/>
          <w:szCs w:val="19"/>
        </w:rPr>
        <w:tab/>
      </w:r>
      <w:r w:rsidR="003659B9">
        <w:rPr>
          <w:rFonts w:ascii="TTE3E17398t00" w:hAnsi="TTE3E17398t00" w:cs="TTE3E17398t00"/>
          <w:color w:val="000000"/>
          <w:sz w:val="19"/>
          <w:szCs w:val="19"/>
        </w:rPr>
        <w:t xml:space="preserve">       </w:t>
      </w:r>
      <w:r>
        <w:rPr>
          <w:rFonts w:ascii="TTE3E17398t00" w:hAnsi="TTE3E17398t00" w:cs="TTE3E17398t00"/>
          <w:color w:val="000000"/>
          <w:sz w:val="19"/>
          <w:szCs w:val="19"/>
        </w:rPr>
        <w:t>£250</w:t>
      </w:r>
    </w:p>
    <w:p w:rsidR="00F514BE" w:rsidRDefault="00F514BE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  <w:r>
        <w:rPr>
          <w:rFonts w:ascii="TTE3E17398t00" w:hAnsi="TTE3E17398t00" w:cs="TTE3E17398t00"/>
          <w:color w:val="000000"/>
          <w:sz w:val="19"/>
          <w:szCs w:val="19"/>
        </w:rPr>
        <w:t xml:space="preserve">Top Table </w:t>
      </w:r>
      <w:r w:rsidR="00C36F45">
        <w:rPr>
          <w:rFonts w:ascii="TTE3E17398t00" w:hAnsi="TTE3E17398t00" w:cs="TTE3E17398t00"/>
          <w:color w:val="000000"/>
          <w:sz w:val="19"/>
          <w:szCs w:val="19"/>
        </w:rPr>
        <w:t xml:space="preserve">Guests </w:t>
      </w:r>
      <w:r>
        <w:rPr>
          <w:rFonts w:ascii="TTE3E17398t00" w:hAnsi="TTE3E17398t00" w:cs="TTE3E17398t00"/>
          <w:color w:val="000000"/>
          <w:sz w:val="19"/>
          <w:szCs w:val="19"/>
        </w:rPr>
        <w:t>Drinks</w:t>
      </w:r>
      <w:r>
        <w:rPr>
          <w:rFonts w:ascii="TTE3E17398t00" w:hAnsi="TTE3E17398t00" w:cs="TTE3E17398t00"/>
          <w:color w:val="000000"/>
          <w:sz w:val="19"/>
          <w:szCs w:val="19"/>
        </w:rPr>
        <w:tab/>
      </w:r>
      <w:r>
        <w:rPr>
          <w:rFonts w:ascii="TTE3E17398t00" w:hAnsi="TTE3E17398t00" w:cs="TTE3E17398t00"/>
          <w:color w:val="000000"/>
          <w:sz w:val="19"/>
          <w:szCs w:val="19"/>
        </w:rPr>
        <w:tab/>
      </w:r>
      <w:r w:rsidR="003659B9">
        <w:rPr>
          <w:rFonts w:ascii="TTE3E17398t00" w:hAnsi="TTE3E17398t00" w:cs="TTE3E17398t00"/>
          <w:color w:val="000000"/>
          <w:sz w:val="19"/>
          <w:szCs w:val="19"/>
        </w:rPr>
        <w:t xml:space="preserve">       </w:t>
      </w:r>
      <w:r>
        <w:rPr>
          <w:rFonts w:ascii="TTE3E17398t00" w:hAnsi="TTE3E17398t00" w:cs="TTE3E17398t00"/>
          <w:color w:val="000000"/>
          <w:sz w:val="19"/>
          <w:szCs w:val="19"/>
        </w:rPr>
        <w:t>£250</w:t>
      </w:r>
    </w:p>
    <w:p w:rsidR="0055636D" w:rsidRDefault="0055636D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>Auction Items</w:t>
      </w:r>
      <w:r>
        <w:rPr>
          <w:rFonts w:ascii="TTE4350128t00" w:hAnsi="TTE4350128t00" w:cs="TTE4350128t00"/>
          <w:color w:val="000000"/>
          <w:sz w:val="19"/>
          <w:szCs w:val="19"/>
        </w:rPr>
        <w:tab/>
      </w:r>
      <w:r>
        <w:rPr>
          <w:rFonts w:ascii="TTE4350128t00" w:hAnsi="TTE4350128t00" w:cs="TTE4350128t00"/>
          <w:color w:val="000000"/>
          <w:sz w:val="19"/>
          <w:szCs w:val="19"/>
        </w:rPr>
        <w:tab/>
      </w:r>
      <w:r>
        <w:rPr>
          <w:rFonts w:ascii="TTE4350128t00" w:hAnsi="TTE4350128t00" w:cs="TTE4350128t00"/>
          <w:color w:val="000000"/>
          <w:sz w:val="19"/>
          <w:szCs w:val="19"/>
        </w:rPr>
        <w:tab/>
        <w:t xml:space="preserve">       Various</w:t>
      </w:r>
    </w:p>
    <w:p w:rsidR="00F514BE" w:rsidRDefault="00FD17CC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 xml:space="preserve">Table flowers </w:t>
      </w:r>
      <w:r w:rsidR="003659B9">
        <w:rPr>
          <w:rFonts w:ascii="TTE4350128t00" w:hAnsi="TTE4350128t00" w:cs="TTE4350128t00"/>
          <w:color w:val="000000"/>
          <w:sz w:val="19"/>
          <w:szCs w:val="19"/>
        </w:rPr>
        <w:t xml:space="preserve">                                        £250</w:t>
      </w:r>
    </w:p>
    <w:p w:rsidR="00FD17CC" w:rsidRDefault="00FD17CC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 xml:space="preserve">Main entertainment </w:t>
      </w:r>
      <w:r>
        <w:rPr>
          <w:rFonts w:ascii="TTE4350128t00" w:hAnsi="TTE4350128t00" w:cs="TTE4350128t00"/>
          <w:color w:val="000000"/>
          <w:sz w:val="19"/>
          <w:szCs w:val="19"/>
        </w:rPr>
        <w:tab/>
      </w:r>
      <w:r>
        <w:rPr>
          <w:rFonts w:ascii="TTE4350128t00" w:hAnsi="TTE4350128t00" w:cs="TTE4350128t00"/>
          <w:color w:val="000000"/>
          <w:sz w:val="19"/>
          <w:szCs w:val="19"/>
        </w:rPr>
        <w:tab/>
        <w:t xml:space="preserve">       £1,500</w:t>
      </w:r>
      <w:bookmarkStart w:id="0" w:name="_GoBack"/>
      <w:bookmarkEnd w:id="0"/>
    </w:p>
    <w:p w:rsidR="00BA1E48" w:rsidRDefault="00BA1E48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</w:p>
    <w:p w:rsidR="00837093" w:rsidRPr="00BA1E48" w:rsidRDefault="00837093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b/>
          <w:color w:val="000000"/>
          <w:sz w:val="19"/>
          <w:szCs w:val="19"/>
        </w:rPr>
      </w:pPr>
      <w:r w:rsidRPr="00BA1E48">
        <w:rPr>
          <w:rFonts w:ascii="TTE4350128t00" w:hAnsi="TTE4350128t00" w:cs="TTE4350128t00"/>
          <w:b/>
          <w:color w:val="000000"/>
          <w:sz w:val="19"/>
          <w:szCs w:val="19"/>
        </w:rPr>
        <w:t>The following sponsors</w:t>
      </w:r>
      <w:r w:rsidR="00BA1E48">
        <w:rPr>
          <w:rFonts w:ascii="TTE4350128t00" w:hAnsi="TTE4350128t00" w:cs="TTE4350128t00"/>
          <w:b/>
          <w:color w:val="000000"/>
          <w:sz w:val="19"/>
          <w:szCs w:val="19"/>
        </w:rPr>
        <w:t>hip has already been confirmed</w:t>
      </w:r>
      <w:r w:rsidRPr="00BA1E48">
        <w:rPr>
          <w:rFonts w:ascii="TTE4350128t00" w:hAnsi="TTE4350128t00" w:cs="TTE4350128t00"/>
          <w:b/>
          <w:color w:val="000000"/>
          <w:sz w:val="19"/>
          <w:szCs w:val="19"/>
        </w:rPr>
        <w:t>:</w:t>
      </w:r>
    </w:p>
    <w:p w:rsidR="00837093" w:rsidRDefault="00837093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</w:p>
    <w:p w:rsidR="00837093" w:rsidRDefault="00837093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 xml:space="preserve">IDEX Consulting (London) </w:t>
      </w:r>
      <w:r w:rsidR="00D95D8C">
        <w:rPr>
          <w:rFonts w:ascii="TTE4350128t00" w:hAnsi="TTE4350128t00" w:cs="TTE4350128t00"/>
          <w:color w:val="000000"/>
          <w:sz w:val="19"/>
          <w:szCs w:val="19"/>
        </w:rPr>
        <w:t>Ltd</w:t>
      </w:r>
      <w:r>
        <w:rPr>
          <w:rFonts w:ascii="TTE4350128t00" w:hAnsi="TTE4350128t00" w:cs="TTE4350128t00"/>
          <w:color w:val="000000"/>
          <w:sz w:val="19"/>
          <w:szCs w:val="19"/>
        </w:rPr>
        <w:t xml:space="preserve"> – The Young Achievers Award </w:t>
      </w:r>
    </w:p>
    <w:p w:rsidR="00297D0D" w:rsidRDefault="00297D0D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</w:p>
    <w:p w:rsidR="00F514BE" w:rsidRDefault="00A549A6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>In return for Sponsorship we will do the following:-</w:t>
      </w:r>
    </w:p>
    <w:p w:rsidR="00A549A6" w:rsidRDefault="00A549A6" w:rsidP="00F514BE">
      <w:p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</w:p>
    <w:p w:rsidR="00A549A6" w:rsidRDefault="00A549A6" w:rsidP="00A54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 w:rsidRPr="00A549A6">
        <w:rPr>
          <w:rFonts w:ascii="TTE4350128t00" w:hAnsi="TTE4350128t00" w:cs="TTE4350128t00"/>
          <w:color w:val="000000"/>
          <w:sz w:val="19"/>
          <w:szCs w:val="19"/>
        </w:rPr>
        <w:t>Website Notice: permanent notice on website leading up to the dinner and press release for your</w:t>
      </w:r>
      <w:r>
        <w:rPr>
          <w:rFonts w:ascii="TTE4350128t00" w:hAnsi="TTE4350128t00" w:cs="TTE4350128t00"/>
          <w:color w:val="000000"/>
          <w:sz w:val="19"/>
          <w:szCs w:val="19"/>
        </w:rPr>
        <w:t xml:space="preserve"> </w:t>
      </w:r>
      <w:r w:rsidRPr="00A549A6">
        <w:rPr>
          <w:rFonts w:ascii="TTE4350128t00" w:hAnsi="TTE4350128t00" w:cs="TTE4350128t00"/>
          <w:color w:val="000000"/>
          <w:sz w:val="19"/>
          <w:szCs w:val="19"/>
        </w:rPr>
        <w:t>own internal notice/magazine</w:t>
      </w:r>
    </w:p>
    <w:p w:rsidR="00A549A6" w:rsidRDefault="006D5AC4" w:rsidP="00A54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>President’s Speech: a mention of thanks in the President’s speech for supporting the institute</w:t>
      </w:r>
    </w:p>
    <w:p w:rsidR="006D5AC4" w:rsidRDefault="006D5AC4" w:rsidP="00A54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 xml:space="preserve">Menu Cards: </w:t>
      </w:r>
      <w:r w:rsidR="001B3E5E">
        <w:rPr>
          <w:rFonts w:ascii="TTE4350128t00" w:hAnsi="TTE4350128t00" w:cs="TTE4350128t00"/>
          <w:color w:val="000000"/>
          <w:sz w:val="19"/>
          <w:szCs w:val="19"/>
        </w:rPr>
        <w:t>All sponsors names will be l</w:t>
      </w:r>
      <w:r>
        <w:rPr>
          <w:rFonts w:ascii="TTE4350128t00" w:hAnsi="TTE4350128t00" w:cs="TTE4350128t00"/>
          <w:color w:val="000000"/>
          <w:sz w:val="19"/>
          <w:szCs w:val="19"/>
        </w:rPr>
        <w:t>isted on the Menu Cards on the tables</w:t>
      </w:r>
    </w:p>
    <w:p w:rsidR="0055636D" w:rsidRPr="00A549A6" w:rsidRDefault="0055636D" w:rsidP="00A54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4350128t00" w:hAnsi="TTE4350128t00" w:cs="TTE4350128t00"/>
          <w:color w:val="000000"/>
          <w:sz w:val="19"/>
          <w:szCs w:val="19"/>
        </w:rPr>
      </w:pPr>
      <w:r>
        <w:rPr>
          <w:rFonts w:ascii="TTE4350128t00" w:hAnsi="TTE4350128t00" w:cs="TTE4350128t00"/>
          <w:color w:val="000000"/>
          <w:sz w:val="19"/>
          <w:szCs w:val="19"/>
        </w:rPr>
        <w:t>Invite to President’s pre-dinner drinks reception</w:t>
      </w:r>
    </w:p>
    <w:p w:rsidR="006D5AC4" w:rsidRDefault="006D5AC4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</w:p>
    <w:p w:rsidR="006D5AC4" w:rsidRDefault="006D5AC4" w:rsidP="00F514BE">
      <w:pPr>
        <w:autoSpaceDE w:val="0"/>
        <w:autoSpaceDN w:val="0"/>
        <w:adjustRightInd w:val="0"/>
        <w:spacing w:after="0" w:line="240" w:lineRule="auto"/>
        <w:rPr>
          <w:rFonts w:ascii="TTE3E17398t00" w:hAnsi="TTE3E17398t00" w:cs="TTE3E17398t00"/>
          <w:color w:val="000000"/>
          <w:sz w:val="19"/>
          <w:szCs w:val="19"/>
        </w:rPr>
      </w:pPr>
    </w:p>
    <w:p w:rsidR="00275B20" w:rsidRDefault="00F514BE" w:rsidP="00556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TTE3E17398t00" w:hAnsi="TTE3E17398t00" w:cs="TTE3E17398t00"/>
          <w:color w:val="000000"/>
          <w:sz w:val="19"/>
          <w:szCs w:val="19"/>
        </w:rPr>
        <w:t xml:space="preserve">For more information or to discuss other sponsorship options please contact </w:t>
      </w:r>
      <w:r w:rsidR="007E7D20">
        <w:rPr>
          <w:rFonts w:ascii="TTE3E17398t00" w:hAnsi="TTE3E17398t00" w:cs="TTE3E17398t00"/>
          <w:color w:val="000000"/>
          <w:sz w:val="19"/>
          <w:szCs w:val="19"/>
        </w:rPr>
        <w:t>Lizzy Dunning</w:t>
      </w:r>
      <w:r w:rsidR="00BA1E48">
        <w:rPr>
          <w:rFonts w:ascii="TTE3E17398t00" w:hAnsi="TTE3E17398t00" w:cs="TTE3E17398t00"/>
          <w:color w:val="000000"/>
          <w:sz w:val="19"/>
          <w:szCs w:val="19"/>
        </w:rPr>
        <w:t xml:space="preserve">, </w:t>
      </w:r>
      <w:r w:rsidR="0055636D" w:rsidRPr="0055636D">
        <w:rPr>
          <w:rFonts w:ascii="TTE3E17398t00" w:hAnsi="TTE3E17398t00" w:cs="TTE3E17398t00"/>
          <w:color w:val="000000"/>
          <w:sz w:val="19"/>
          <w:szCs w:val="19"/>
        </w:rPr>
        <w:t xml:space="preserve">The Dinner Secretary at </w:t>
      </w:r>
      <w:r w:rsidR="007E7D20">
        <w:rPr>
          <w:color w:val="548DD4" w:themeColor="text2" w:themeTint="99"/>
        </w:rPr>
        <w:t>lizzy_dunning@nfumutual.co.uk</w:t>
      </w:r>
      <w:r w:rsidR="0055636D" w:rsidRPr="00391630">
        <w:rPr>
          <w:rFonts w:ascii="TTE3E17398t00" w:hAnsi="TTE3E17398t00" w:cs="TTE3E17398t00"/>
          <w:color w:val="548DD4" w:themeColor="text2" w:themeTint="99"/>
          <w:sz w:val="19"/>
          <w:szCs w:val="19"/>
        </w:rPr>
        <w:t xml:space="preserve"> </w:t>
      </w:r>
      <w:r w:rsidR="0055636D" w:rsidRPr="0055636D">
        <w:rPr>
          <w:rFonts w:ascii="TTE3E17398t00" w:hAnsi="TTE3E17398t00" w:cs="TTE3E17398t00"/>
          <w:color w:val="000000"/>
          <w:sz w:val="19"/>
          <w:szCs w:val="19"/>
        </w:rPr>
        <w:t xml:space="preserve">or you can telephone me on </w:t>
      </w:r>
      <w:r w:rsidR="007E7D20">
        <w:rPr>
          <w:rFonts w:ascii="TTE3E17398t00" w:hAnsi="TTE3E17398t00" w:cs="TTE3E17398t00"/>
          <w:color w:val="000000"/>
          <w:sz w:val="19"/>
          <w:szCs w:val="19"/>
        </w:rPr>
        <w:t>07834452210</w:t>
      </w: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sectPr w:rsidR="00D4375B" w:rsidSect="00D43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3E173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3501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363F"/>
    <w:multiLevelType w:val="hybridMultilevel"/>
    <w:tmpl w:val="74928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20"/>
    <w:rsid w:val="000839BE"/>
    <w:rsid w:val="0011038B"/>
    <w:rsid w:val="00164864"/>
    <w:rsid w:val="001B2910"/>
    <w:rsid w:val="001B3E5E"/>
    <w:rsid w:val="001B73AE"/>
    <w:rsid w:val="00275B20"/>
    <w:rsid w:val="0029038C"/>
    <w:rsid w:val="00297D0D"/>
    <w:rsid w:val="003659B9"/>
    <w:rsid w:val="00391630"/>
    <w:rsid w:val="003B7221"/>
    <w:rsid w:val="00423B10"/>
    <w:rsid w:val="00550F71"/>
    <w:rsid w:val="0055636D"/>
    <w:rsid w:val="005B73E3"/>
    <w:rsid w:val="00614420"/>
    <w:rsid w:val="006A4208"/>
    <w:rsid w:val="006A51B0"/>
    <w:rsid w:val="006D5AC4"/>
    <w:rsid w:val="0070262B"/>
    <w:rsid w:val="007E7D20"/>
    <w:rsid w:val="00837093"/>
    <w:rsid w:val="00882537"/>
    <w:rsid w:val="00A00F17"/>
    <w:rsid w:val="00A549A6"/>
    <w:rsid w:val="00B80EDB"/>
    <w:rsid w:val="00BA1E48"/>
    <w:rsid w:val="00C36F45"/>
    <w:rsid w:val="00D4375B"/>
    <w:rsid w:val="00D645BA"/>
    <w:rsid w:val="00D95D8C"/>
    <w:rsid w:val="00DF3115"/>
    <w:rsid w:val="00F514BE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Chubb Corporation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NFU Mutual</cp:lastModifiedBy>
  <cp:revision>2</cp:revision>
  <dcterms:created xsi:type="dcterms:W3CDTF">2016-10-11T20:20:00Z</dcterms:created>
  <dcterms:modified xsi:type="dcterms:W3CDTF">2016-10-11T20:20:00Z</dcterms:modified>
</cp:coreProperties>
</file>