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FD4C" w14:textId="66238251" w:rsidR="00295350" w:rsidRDefault="00295350">
      <w:r>
        <w:t xml:space="preserve">                                                     </w:t>
      </w:r>
      <w:r>
        <w:rPr>
          <w:noProof/>
        </w:rPr>
        <w:drawing>
          <wp:inline distT="0" distB="0" distL="0" distR="0" wp14:anchorId="79776080" wp14:editId="698E63B6">
            <wp:extent cx="2027976" cy="104320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P Logo v2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8087" cy="1053551"/>
                    </a:xfrm>
                    <a:prstGeom prst="rect">
                      <a:avLst/>
                    </a:prstGeom>
                  </pic:spPr>
                </pic:pic>
              </a:graphicData>
            </a:graphic>
          </wp:inline>
        </w:drawing>
      </w:r>
    </w:p>
    <w:p w14:paraId="7A3501D7" w14:textId="7B4B51B7" w:rsidR="00295350" w:rsidRDefault="00295350"/>
    <w:p w14:paraId="138AC6BB" w14:textId="1C9BDB4C" w:rsidR="00295350" w:rsidRPr="00B209E2" w:rsidRDefault="00295350" w:rsidP="00295350">
      <w:pPr>
        <w:ind w:left="2880"/>
        <w:rPr>
          <w:color w:val="44546A" w:themeColor="text2"/>
          <w:sz w:val="28"/>
          <w:szCs w:val="28"/>
        </w:rPr>
      </w:pPr>
      <w:r w:rsidRPr="00B209E2">
        <w:rPr>
          <w:b/>
          <w:bCs/>
          <w:color w:val="44546A" w:themeColor="text2"/>
          <w:sz w:val="28"/>
          <w:szCs w:val="28"/>
        </w:rPr>
        <w:t>SAFE</w:t>
      </w:r>
      <w:r w:rsidRPr="00B209E2">
        <w:rPr>
          <w:color w:val="44546A" w:themeColor="text2"/>
          <w:sz w:val="28"/>
          <w:szCs w:val="28"/>
        </w:rPr>
        <w:t xml:space="preserve"> Meetings &amp; Events</w:t>
      </w:r>
    </w:p>
    <w:p w14:paraId="3DC90388" w14:textId="598548E5" w:rsidR="00442054" w:rsidRDefault="00295350">
      <w:pPr>
        <w:rPr>
          <w:b/>
          <w:bCs/>
          <w:color w:val="44546A" w:themeColor="text2"/>
          <w:sz w:val="28"/>
          <w:szCs w:val="28"/>
        </w:rPr>
      </w:pPr>
      <w:r w:rsidRPr="00B209E2">
        <w:rPr>
          <w:color w:val="44546A" w:themeColor="text2"/>
          <w:sz w:val="28"/>
          <w:szCs w:val="28"/>
        </w:rPr>
        <w:t xml:space="preserve">                                     What we’re doing to keep you</w:t>
      </w:r>
      <w:r w:rsidRPr="00B209E2">
        <w:rPr>
          <w:b/>
          <w:bCs/>
          <w:color w:val="44546A" w:themeColor="text2"/>
          <w:sz w:val="28"/>
          <w:szCs w:val="28"/>
        </w:rPr>
        <w:t xml:space="preserve"> safe</w:t>
      </w:r>
    </w:p>
    <w:p w14:paraId="694A598C" w14:textId="77777777" w:rsidR="00F528E0" w:rsidRPr="00F528E0" w:rsidRDefault="00F528E0">
      <w:pPr>
        <w:rPr>
          <w:color w:val="44546A" w:themeColor="text2"/>
          <w:sz w:val="28"/>
          <w:szCs w:val="28"/>
        </w:rPr>
      </w:pPr>
    </w:p>
    <w:p w14:paraId="0FB35522" w14:textId="004FFF77" w:rsidR="00602AFA" w:rsidRPr="00B209E2" w:rsidRDefault="000818CC" w:rsidP="00B209E2">
      <w:pPr>
        <w:jc w:val="center"/>
        <w:rPr>
          <w:color w:val="44546A" w:themeColor="text2"/>
        </w:rPr>
      </w:pPr>
      <w:r w:rsidRPr="00B209E2">
        <w:rPr>
          <w:color w:val="44546A" w:themeColor="text2"/>
        </w:rPr>
        <w:t xml:space="preserve">At Sandy Park we are doing everything we possibly can to ensure the safety and wellbeing of our customers and staff </w:t>
      </w:r>
      <w:r w:rsidR="00F619B5" w:rsidRPr="00B209E2">
        <w:rPr>
          <w:color w:val="44546A" w:themeColor="text2"/>
        </w:rPr>
        <w:t>are</w:t>
      </w:r>
      <w:r w:rsidRPr="00B209E2">
        <w:rPr>
          <w:color w:val="44546A" w:themeColor="text2"/>
        </w:rPr>
        <w:t xml:space="preserve"> in line with </w:t>
      </w:r>
      <w:r w:rsidR="00433B89">
        <w:rPr>
          <w:color w:val="44546A" w:themeColor="text2"/>
        </w:rPr>
        <w:t xml:space="preserve">the very latest </w:t>
      </w:r>
      <w:r w:rsidRPr="00B209E2">
        <w:rPr>
          <w:color w:val="44546A" w:themeColor="text2"/>
        </w:rPr>
        <w:t>Government advi</w:t>
      </w:r>
      <w:r w:rsidR="00F619B5" w:rsidRPr="00B209E2">
        <w:rPr>
          <w:color w:val="44546A" w:themeColor="text2"/>
        </w:rPr>
        <w:t>c</w:t>
      </w:r>
      <w:r w:rsidRPr="00B209E2">
        <w:rPr>
          <w:color w:val="44546A" w:themeColor="text2"/>
        </w:rPr>
        <w:t>e</w:t>
      </w:r>
      <w:r w:rsidR="00F619B5" w:rsidRPr="00B209E2">
        <w:rPr>
          <w:color w:val="44546A" w:themeColor="text2"/>
        </w:rPr>
        <w:t xml:space="preserve"> relating to COVID</w:t>
      </w:r>
      <w:r w:rsidR="00433B89">
        <w:rPr>
          <w:color w:val="44546A" w:themeColor="text2"/>
        </w:rPr>
        <w:t>-</w:t>
      </w:r>
      <w:r w:rsidR="00F619B5" w:rsidRPr="00B209E2">
        <w:rPr>
          <w:color w:val="44546A" w:themeColor="text2"/>
        </w:rPr>
        <w:t>19.</w:t>
      </w:r>
    </w:p>
    <w:p w14:paraId="6D044236" w14:textId="698C542D" w:rsidR="0083682D" w:rsidRPr="00B209E2" w:rsidRDefault="00433B89" w:rsidP="00B209E2">
      <w:pPr>
        <w:jc w:val="center"/>
        <w:rPr>
          <w:color w:val="44546A" w:themeColor="text2"/>
        </w:rPr>
      </w:pPr>
      <w:r w:rsidRPr="006D5C95">
        <w:rPr>
          <w:color w:val="44546A" w:themeColor="text2"/>
        </w:rPr>
        <w:t>During the lockdown period w</w:t>
      </w:r>
      <w:r w:rsidR="000818CC" w:rsidRPr="006D5C95">
        <w:rPr>
          <w:color w:val="44546A" w:themeColor="text2"/>
        </w:rPr>
        <w:t xml:space="preserve">e have </w:t>
      </w:r>
      <w:r w:rsidRPr="006D5C95">
        <w:rPr>
          <w:color w:val="44546A" w:themeColor="text2"/>
        </w:rPr>
        <w:t xml:space="preserve">not only </w:t>
      </w:r>
      <w:r w:rsidR="000818CC" w:rsidRPr="006D5C95">
        <w:rPr>
          <w:color w:val="44546A" w:themeColor="text2"/>
        </w:rPr>
        <w:t>reinforced our already exception</w:t>
      </w:r>
      <w:r w:rsidR="00F619B5" w:rsidRPr="006D5C95">
        <w:rPr>
          <w:color w:val="44546A" w:themeColor="text2"/>
        </w:rPr>
        <w:t>al</w:t>
      </w:r>
      <w:r w:rsidR="000818CC" w:rsidRPr="006D5C95">
        <w:rPr>
          <w:color w:val="44546A" w:themeColor="text2"/>
        </w:rPr>
        <w:t xml:space="preserve"> standards </w:t>
      </w:r>
      <w:r w:rsidRPr="006D5C95">
        <w:rPr>
          <w:color w:val="44546A" w:themeColor="text2"/>
        </w:rPr>
        <w:t>but</w:t>
      </w:r>
      <w:r w:rsidR="000818CC" w:rsidRPr="006D5C95">
        <w:rPr>
          <w:color w:val="44546A" w:themeColor="text2"/>
        </w:rPr>
        <w:t xml:space="preserve"> </w:t>
      </w:r>
      <w:r w:rsidR="00442054" w:rsidRPr="006D5C95">
        <w:rPr>
          <w:color w:val="44546A" w:themeColor="text2"/>
        </w:rPr>
        <w:t xml:space="preserve">have </w:t>
      </w:r>
      <w:r w:rsidR="000818CC" w:rsidRPr="006D5C95">
        <w:rPr>
          <w:color w:val="44546A" w:themeColor="text2"/>
        </w:rPr>
        <w:t>set out some new guidelines when running your event</w:t>
      </w:r>
      <w:r w:rsidRPr="006D5C95">
        <w:rPr>
          <w:color w:val="44546A" w:themeColor="text2"/>
        </w:rPr>
        <w:t xml:space="preserve"> </w:t>
      </w:r>
      <w:r w:rsidR="000818CC" w:rsidRPr="006D5C95">
        <w:rPr>
          <w:color w:val="44546A" w:themeColor="text2"/>
        </w:rPr>
        <w:t>at our venue to keep everyone safe.</w:t>
      </w:r>
    </w:p>
    <w:p w14:paraId="0FC684C6" w14:textId="77777777" w:rsidR="00295350" w:rsidRPr="00B209E2" w:rsidRDefault="00295350" w:rsidP="00845888">
      <w:pPr>
        <w:rPr>
          <w:color w:val="44546A" w:themeColor="text2"/>
        </w:rPr>
      </w:pPr>
    </w:p>
    <w:p w14:paraId="7562A2A4" w14:textId="5CEED10F" w:rsidR="00F528E0" w:rsidRPr="002C2ABD" w:rsidRDefault="00295350" w:rsidP="002C2ABD">
      <w:pPr>
        <w:jc w:val="center"/>
        <w:rPr>
          <w:color w:val="44546A" w:themeColor="text2"/>
          <w:sz w:val="32"/>
          <w:szCs w:val="32"/>
        </w:rPr>
      </w:pPr>
      <w:r w:rsidRPr="00192B76">
        <w:rPr>
          <w:color w:val="44546A" w:themeColor="text2"/>
          <w:sz w:val="32"/>
          <w:szCs w:val="32"/>
        </w:rPr>
        <w:t xml:space="preserve">Our </w:t>
      </w:r>
      <w:r w:rsidR="00B209E2" w:rsidRPr="00192B76">
        <w:rPr>
          <w:b/>
          <w:bCs/>
          <w:color w:val="44546A" w:themeColor="text2"/>
          <w:sz w:val="32"/>
          <w:szCs w:val="32"/>
        </w:rPr>
        <w:t>5</w:t>
      </w:r>
      <w:r w:rsidR="00B209E2" w:rsidRPr="00192B76">
        <w:rPr>
          <w:color w:val="44546A" w:themeColor="text2"/>
          <w:sz w:val="32"/>
          <w:szCs w:val="32"/>
        </w:rPr>
        <w:t>-point</w:t>
      </w:r>
      <w:r w:rsidRPr="00192B76">
        <w:rPr>
          <w:color w:val="44546A" w:themeColor="text2"/>
          <w:sz w:val="32"/>
          <w:szCs w:val="32"/>
        </w:rPr>
        <w:t xml:space="preserve"> plan to make Sandy Park a safe venue</w:t>
      </w:r>
      <w:r w:rsidR="001B16B9">
        <w:rPr>
          <w:color w:val="44546A" w:themeColor="text2"/>
          <w:sz w:val="32"/>
          <w:szCs w:val="32"/>
        </w:rPr>
        <w:t xml:space="preserve"> </w:t>
      </w:r>
    </w:p>
    <w:p w14:paraId="37585BDC" w14:textId="645A4053" w:rsidR="00295350" w:rsidRDefault="00295350" w:rsidP="00295350">
      <w:pPr>
        <w:jc w:val="center"/>
        <w:rPr>
          <w:b/>
          <w:bCs/>
          <w:color w:val="44546A" w:themeColor="text2"/>
          <w:sz w:val="28"/>
          <w:szCs w:val="28"/>
        </w:rPr>
      </w:pPr>
      <w:r w:rsidRPr="00192B76">
        <w:rPr>
          <w:b/>
          <w:bCs/>
          <w:color w:val="44546A" w:themeColor="text2"/>
          <w:sz w:val="28"/>
          <w:szCs w:val="28"/>
        </w:rPr>
        <w:t>Space &amp; Social Distancing</w:t>
      </w:r>
    </w:p>
    <w:p w14:paraId="3B30D79D" w14:textId="322AEC83" w:rsidR="001B03C8" w:rsidRPr="00192B76" w:rsidRDefault="001B03C8" w:rsidP="00295350">
      <w:pPr>
        <w:jc w:val="center"/>
        <w:rPr>
          <w:b/>
          <w:bCs/>
          <w:color w:val="44546A" w:themeColor="text2"/>
          <w:sz w:val="28"/>
          <w:szCs w:val="28"/>
        </w:rPr>
      </w:pPr>
      <w:r>
        <w:rPr>
          <w:b/>
          <w:bCs/>
          <w:noProof/>
          <w:color w:val="44546A" w:themeColor="text2"/>
          <w:sz w:val="28"/>
          <w:szCs w:val="28"/>
        </w:rPr>
        <w:drawing>
          <wp:inline distT="0" distB="0" distL="0" distR="0" wp14:anchorId="28536156" wp14:editId="0373850F">
            <wp:extent cx="1941482" cy="12954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278" cy="1331961"/>
                    </a:xfrm>
                    <a:prstGeom prst="rect">
                      <a:avLst/>
                    </a:prstGeom>
                    <a:noFill/>
                    <a:ln>
                      <a:noFill/>
                    </a:ln>
                  </pic:spPr>
                </pic:pic>
              </a:graphicData>
            </a:graphic>
          </wp:inline>
        </w:drawing>
      </w:r>
    </w:p>
    <w:p w14:paraId="0B71F2C0" w14:textId="4141E4BC" w:rsidR="00295350" w:rsidRPr="00192B76" w:rsidRDefault="00295350" w:rsidP="00F007EC">
      <w:pPr>
        <w:jc w:val="center"/>
        <w:rPr>
          <w:color w:val="44546A" w:themeColor="text2"/>
        </w:rPr>
      </w:pPr>
      <w:r w:rsidRPr="00192B76">
        <w:rPr>
          <w:color w:val="44546A" w:themeColor="text2"/>
        </w:rPr>
        <w:t>All room</w:t>
      </w:r>
      <w:r w:rsidR="00F007EC" w:rsidRPr="00192B76">
        <w:rPr>
          <w:color w:val="44546A" w:themeColor="text2"/>
        </w:rPr>
        <w:t>s</w:t>
      </w:r>
      <w:r w:rsidRPr="00192B76">
        <w:rPr>
          <w:color w:val="44546A" w:themeColor="text2"/>
        </w:rPr>
        <w:t xml:space="preserve"> will have social distancing measures and clear</w:t>
      </w:r>
      <w:r w:rsidR="00F007EC" w:rsidRPr="00192B76">
        <w:rPr>
          <w:color w:val="44546A" w:themeColor="text2"/>
        </w:rPr>
        <w:t xml:space="preserve"> </w:t>
      </w:r>
      <w:r w:rsidRPr="00192B76">
        <w:rPr>
          <w:color w:val="44546A" w:themeColor="text2"/>
        </w:rPr>
        <w:t>signage and guidance around the venue</w:t>
      </w:r>
    </w:p>
    <w:p w14:paraId="4BE9F1FB" w14:textId="1F1B2EB6" w:rsidR="00295350" w:rsidRDefault="00295350" w:rsidP="00295350">
      <w:pPr>
        <w:jc w:val="center"/>
        <w:rPr>
          <w:b/>
          <w:bCs/>
          <w:color w:val="44546A" w:themeColor="text2"/>
          <w:sz w:val="28"/>
          <w:szCs w:val="28"/>
        </w:rPr>
      </w:pPr>
      <w:r w:rsidRPr="00192B76">
        <w:rPr>
          <w:b/>
          <w:bCs/>
          <w:color w:val="44546A" w:themeColor="text2"/>
          <w:sz w:val="28"/>
          <w:szCs w:val="28"/>
        </w:rPr>
        <w:t>Hygiene &amp; Cleanliness</w:t>
      </w:r>
    </w:p>
    <w:p w14:paraId="70DBBCC7" w14:textId="7E63D860" w:rsidR="001B03C8" w:rsidRPr="00192B76" w:rsidRDefault="001B03C8" w:rsidP="008E1070">
      <w:pPr>
        <w:jc w:val="center"/>
        <w:rPr>
          <w:b/>
          <w:bCs/>
          <w:color w:val="44546A" w:themeColor="text2"/>
          <w:sz w:val="28"/>
          <w:szCs w:val="28"/>
        </w:rPr>
      </w:pPr>
      <w:r>
        <w:rPr>
          <w:b/>
          <w:bCs/>
          <w:noProof/>
          <w:color w:val="44546A" w:themeColor="text2"/>
          <w:sz w:val="28"/>
          <w:szCs w:val="28"/>
        </w:rPr>
        <w:drawing>
          <wp:inline distT="0" distB="0" distL="0" distR="0" wp14:anchorId="0495D137" wp14:editId="7950A2EE">
            <wp:extent cx="1941485" cy="12954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220" cy="1321245"/>
                    </a:xfrm>
                    <a:prstGeom prst="rect">
                      <a:avLst/>
                    </a:prstGeom>
                    <a:noFill/>
                    <a:ln>
                      <a:noFill/>
                    </a:ln>
                  </pic:spPr>
                </pic:pic>
              </a:graphicData>
            </a:graphic>
          </wp:inline>
        </w:drawing>
      </w:r>
    </w:p>
    <w:p w14:paraId="5AC861C7" w14:textId="357B3422" w:rsidR="00F528E0" w:rsidRDefault="00F007EC" w:rsidP="00F528E0">
      <w:pPr>
        <w:jc w:val="center"/>
        <w:rPr>
          <w:color w:val="44546A" w:themeColor="text2"/>
        </w:rPr>
      </w:pPr>
      <w:r w:rsidRPr="00192B76">
        <w:rPr>
          <w:color w:val="44546A" w:themeColor="text2"/>
        </w:rPr>
        <w:t>New and improved cleaning procedures and providing a high level of hand sanitiser dispensers</w:t>
      </w:r>
    </w:p>
    <w:p w14:paraId="528BD55E" w14:textId="77777777" w:rsidR="00F528E0" w:rsidRPr="00F528E0" w:rsidRDefault="00F528E0" w:rsidP="00F528E0">
      <w:pPr>
        <w:jc w:val="center"/>
        <w:rPr>
          <w:color w:val="44546A" w:themeColor="text2"/>
        </w:rPr>
      </w:pPr>
    </w:p>
    <w:p w14:paraId="570D709A" w14:textId="25878364" w:rsidR="00295350" w:rsidRDefault="00295350" w:rsidP="00295350">
      <w:pPr>
        <w:jc w:val="center"/>
        <w:rPr>
          <w:b/>
          <w:bCs/>
          <w:color w:val="44546A" w:themeColor="text2"/>
          <w:sz w:val="28"/>
          <w:szCs w:val="28"/>
        </w:rPr>
      </w:pPr>
      <w:r w:rsidRPr="00192B76">
        <w:rPr>
          <w:b/>
          <w:bCs/>
          <w:color w:val="44546A" w:themeColor="text2"/>
          <w:sz w:val="28"/>
          <w:szCs w:val="28"/>
        </w:rPr>
        <w:t>Contact Free Catering</w:t>
      </w:r>
    </w:p>
    <w:p w14:paraId="6DC5701F" w14:textId="0CDFAD43" w:rsidR="001B03C8" w:rsidRPr="00192B76" w:rsidRDefault="001B03C8" w:rsidP="00295350">
      <w:pPr>
        <w:jc w:val="center"/>
        <w:rPr>
          <w:b/>
          <w:bCs/>
          <w:color w:val="44546A" w:themeColor="text2"/>
          <w:sz w:val="28"/>
          <w:szCs w:val="28"/>
        </w:rPr>
      </w:pPr>
      <w:r>
        <w:rPr>
          <w:b/>
          <w:bCs/>
          <w:noProof/>
          <w:color w:val="44546A" w:themeColor="text2"/>
          <w:sz w:val="28"/>
          <w:szCs w:val="28"/>
        </w:rPr>
        <w:lastRenderedPageBreak/>
        <w:drawing>
          <wp:inline distT="0" distB="0" distL="0" distR="0" wp14:anchorId="11FD4BCC" wp14:editId="42AE210A">
            <wp:extent cx="2192573" cy="1460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9730" cy="1498573"/>
                    </a:xfrm>
                    <a:prstGeom prst="rect">
                      <a:avLst/>
                    </a:prstGeom>
                    <a:noFill/>
                    <a:ln>
                      <a:noFill/>
                    </a:ln>
                  </pic:spPr>
                </pic:pic>
              </a:graphicData>
            </a:graphic>
          </wp:inline>
        </w:drawing>
      </w:r>
    </w:p>
    <w:p w14:paraId="4A2A8E23" w14:textId="3A2E7BE7" w:rsidR="00295350" w:rsidRPr="00192B76" w:rsidRDefault="00F007EC" w:rsidP="00295350">
      <w:pPr>
        <w:jc w:val="center"/>
        <w:rPr>
          <w:color w:val="44546A" w:themeColor="text2"/>
          <w:sz w:val="28"/>
          <w:szCs w:val="28"/>
        </w:rPr>
      </w:pPr>
      <w:r w:rsidRPr="00192B76">
        <w:rPr>
          <w:color w:val="44546A" w:themeColor="text2"/>
        </w:rPr>
        <w:t>Food and drink prepared with increased safety and maintaining Sandy Park</w:t>
      </w:r>
      <w:r w:rsidR="00433B89">
        <w:rPr>
          <w:color w:val="44546A" w:themeColor="text2"/>
        </w:rPr>
        <w:t>’</w:t>
      </w:r>
      <w:r w:rsidR="00B209E2" w:rsidRPr="00192B76">
        <w:rPr>
          <w:color w:val="44546A" w:themeColor="text2"/>
        </w:rPr>
        <w:t>s</w:t>
      </w:r>
      <w:r w:rsidRPr="00192B76">
        <w:rPr>
          <w:color w:val="44546A" w:themeColor="text2"/>
        </w:rPr>
        <w:t xml:space="preserve"> range of fresh produce</w:t>
      </w:r>
    </w:p>
    <w:p w14:paraId="3B197183" w14:textId="64573AF0" w:rsidR="00295350" w:rsidRDefault="00295350" w:rsidP="00295350">
      <w:pPr>
        <w:jc w:val="center"/>
        <w:rPr>
          <w:b/>
          <w:bCs/>
          <w:color w:val="44546A" w:themeColor="text2"/>
          <w:sz w:val="28"/>
          <w:szCs w:val="28"/>
        </w:rPr>
      </w:pPr>
      <w:r w:rsidRPr="00192B76">
        <w:rPr>
          <w:b/>
          <w:bCs/>
          <w:color w:val="44546A" w:themeColor="text2"/>
          <w:sz w:val="28"/>
          <w:szCs w:val="28"/>
        </w:rPr>
        <w:t>Staff Training</w:t>
      </w:r>
    </w:p>
    <w:p w14:paraId="017D07BF" w14:textId="2EF4ADEE" w:rsidR="001B03C8" w:rsidRPr="00192B76" w:rsidRDefault="008E1070" w:rsidP="00295350">
      <w:pPr>
        <w:jc w:val="center"/>
        <w:rPr>
          <w:b/>
          <w:bCs/>
          <w:color w:val="44546A" w:themeColor="text2"/>
          <w:sz w:val="28"/>
          <w:szCs w:val="28"/>
        </w:rPr>
      </w:pPr>
      <w:r>
        <w:rPr>
          <w:b/>
          <w:bCs/>
          <w:noProof/>
          <w:color w:val="44546A" w:themeColor="text2"/>
          <w:sz w:val="28"/>
          <w:szCs w:val="28"/>
        </w:rPr>
        <w:drawing>
          <wp:inline distT="0" distB="0" distL="0" distR="0" wp14:anchorId="5B401BF6" wp14:editId="7C41D073">
            <wp:extent cx="2260453" cy="13398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3873" cy="1371514"/>
                    </a:xfrm>
                    <a:prstGeom prst="rect">
                      <a:avLst/>
                    </a:prstGeom>
                    <a:noFill/>
                    <a:ln>
                      <a:noFill/>
                    </a:ln>
                  </pic:spPr>
                </pic:pic>
              </a:graphicData>
            </a:graphic>
          </wp:inline>
        </w:drawing>
      </w:r>
    </w:p>
    <w:p w14:paraId="54599D1C" w14:textId="6B425384" w:rsidR="00295350" w:rsidRPr="00192B76" w:rsidRDefault="00F007EC" w:rsidP="00295350">
      <w:pPr>
        <w:jc w:val="center"/>
        <w:rPr>
          <w:color w:val="44546A" w:themeColor="text2"/>
        </w:rPr>
      </w:pPr>
      <w:r w:rsidRPr="00192B76">
        <w:rPr>
          <w:color w:val="44546A" w:themeColor="text2"/>
        </w:rPr>
        <w:t>All staff working to new operational procedures and have PPE tailored to their role</w:t>
      </w:r>
    </w:p>
    <w:p w14:paraId="7D1123E2" w14:textId="7C97B7EC" w:rsidR="00295350" w:rsidRDefault="00295350" w:rsidP="00295350">
      <w:pPr>
        <w:jc w:val="center"/>
        <w:rPr>
          <w:b/>
          <w:bCs/>
          <w:color w:val="44546A" w:themeColor="text2"/>
          <w:sz w:val="28"/>
          <w:szCs w:val="28"/>
        </w:rPr>
      </w:pPr>
      <w:r w:rsidRPr="00192B76">
        <w:rPr>
          <w:b/>
          <w:bCs/>
          <w:color w:val="44546A" w:themeColor="text2"/>
          <w:sz w:val="28"/>
          <w:szCs w:val="28"/>
        </w:rPr>
        <w:t xml:space="preserve">Communication </w:t>
      </w:r>
    </w:p>
    <w:p w14:paraId="6377E0E1" w14:textId="4ABF1CA3" w:rsidR="001B03C8" w:rsidRPr="00192B76" w:rsidRDefault="001B03C8" w:rsidP="00295350">
      <w:pPr>
        <w:jc w:val="center"/>
        <w:rPr>
          <w:b/>
          <w:bCs/>
          <w:color w:val="44546A" w:themeColor="text2"/>
          <w:sz w:val="28"/>
          <w:szCs w:val="28"/>
        </w:rPr>
      </w:pPr>
      <w:r>
        <w:rPr>
          <w:b/>
          <w:bCs/>
          <w:noProof/>
          <w:color w:val="44546A" w:themeColor="text2"/>
          <w:sz w:val="28"/>
          <w:szCs w:val="28"/>
        </w:rPr>
        <w:drawing>
          <wp:inline distT="0" distB="0" distL="0" distR="0" wp14:anchorId="655A77F3" wp14:editId="4128D05D">
            <wp:extent cx="2269486" cy="127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8997" cy="1337939"/>
                    </a:xfrm>
                    <a:prstGeom prst="rect">
                      <a:avLst/>
                    </a:prstGeom>
                    <a:noFill/>
                    <a:ln>
                      <a:noFill/>
                    </a:ln>
                  </pic:spPr>
                </pic:pic>
              </a:graphicData>
            </a:graphic>
          </wp:inline>
        </w:drawing>
      </w:r>
    </w:p>
    <w:p w14:paraId="5958B1E0" w14:textId="24541C53" w:rsidR="00295350" w:rsidRPr="00192B76" w:rsidRDefault="00F007EC" w:rsidP="00295350">
      <w:pPr>
        <w:jc w:val="center"/>
        <w:rPr>
          <w:color w:val="44546A" w:themeColor="text2"/>
        </w:rPr>
      </w:pPr>
      <w:r w:rsidRPr="00192B76">
        <w:rPr>
          <w:color w:val="44546A" w:themeColor="text2"/>
        </w:rPr>
        <w:t>Regular updates from our Event Co</w:t>
      </w:r>
      <w:r w:rsidR="00433B89">
        <w:rPr>
          <w:color w:val="44546A" w:themeColor="text2"/>
        </w:rPr>
        <w:t>-</w:t>
      </w:r>
      <w:r w:rsidRPr="00192B76">
        <w:rPr>
          <w:color w:val="44546A" w:themeColor="text2"/>
        </w:rPr>
        <w:t>ordinators</w:t>
      </w:r>
    </w:p>
    <w:p w14:paraId="63138168" w14:textId="77777777" w:rsidR="00F528E0" w:rsidRDefault="00F528E0" w:rsidP="0083682D">
      <w:pPr>
        <w:rPr>
          <w:color w:val="44546A" w:themeColor="text2"/>
        </w:rPr>
      </w:pPr>
    </w:p>
    <w:p w14:paraId="37ED7FEB" w14:textId="64065C65" w:rsidR="0083682D" w:rsidRPr="00B209E2" w:rsidRDefault="009930F4" w:rsidP="0083682D">
      <w:pPr>
        <w:rPr>
          <w:b/>
          <w:bCs/>
          <w:color w:val="44546A" w:themeColor="text2"/>
          <w:u w:val="single"/>
        </w:rPr>
      </w:pPr>
      <w:r w:rsidRPr="00B209E2">
        <w:rPr>
          <w:b/>
          <w:bCs/>
          <w:color w:val="44546A" w:themeColor="text2"/>
          <w:u w:val="single"/>
        </w:rPr>
        <w:t>Parking</w:t>
      </w:r>
    </w:p>
    <w:p w14:paraId="7046055B" w14:textId="4D566BF2" w:rsidR="000818CC" w:rsidRPr="00B209E2" w:rsidRDefault="000818CC" w:rsidP="00B209E2">
      <w:pPr>
        <w:rPr>
          <w:b/>
          <w:bCs/>
          <w:color w:val="44546A" w:themeColor="text2"/>
          <w:u w:val="single"/>
        </w:rPr>
      </w:pPr>
      <w:r w:rsidRPr="00B209E2">
        <w:rPr>
          <w:color w:val="44546A" w:themeColor="text2"/>
        </w:rPr>
        <w:t>Our large, spacious car park allows for effective spacing and is assisted by signage</w:t>
      </w:r>
      <w:r w:rsidR="00433B89">
        <w:rPr>
          <w:color w:val="44546A" w:themeColor="text2"/>
        </w:rPr>
        <w:t>.</w:t>
      </w:r>
    </w:p>
    <w:p w14:paraId="31658FA4" w14:textId="5D6A5C3E" w:rsidR="00561F90" w:rsidRDefault="00B209E2" w:rsidP="00442054">
      <w:pPr>
        <w:rPr>
          <w:color w:val="44546A" w:themeColor="text2"/>
        </w:rPr>
      </w:pPr>
      <w:r>
        <w:rPr>
          <w:color w:val="44546A" w:themeColor="text2"/>
        </w:rPr>
        <w:t>For your safety</w:t>
      </w:r>
      <w:r w:rsidR="00433B89">
        <w:rPr>
          <w:color w:val="44546A" w:themeColor="text2"/>
        </w:rPr>
        <w:t>,</w:t>
      </w:r>
      <w:r>
        <w:rPr>
          <w:color w:val="44546A" w:themeColor="text2"/>
        </w:rPr>
        <w:t xml:space="preserve"> </w:t>
      </w:r>
      <w:r w:rsidR="00987E79" w:rsidRPr="00B209E2">
        <w:rPr>
          <w:color w:val="44546A" w:themeColor="text2"/>
        </w:rPr>
        <w:t>all clients will be advised to use the RingGo app</w:t>
      </w:r>
      <w:r w:rsidR="00273836">
        <w:rPr>
          <w:color w:val="44546A" w:themeColor="text2"/>
        </w:rPr>
        <w:t xml:space="preserve"> to manage parking charges</w:t>
      </w:r>
    </w:p>
    <w:p w14:paraId="1C206A42" w14:textId="50E6F91C" w:rsidR="001B03C8" w:rsidRDefault="001B03C8" w:rsidP="001B03C8">
      <w:pPr>
        <w:jc w:val="center"/>
        <w:rPr>
          <w:color w:val="44546A" w:themeColor="text2"/>
        </w:rPr>
      </w:pPr>
      <w:r>
        <w:rPr>
          <w:noProof/>
          <w:color w:val="44546A" w:themeColor="text2"/>
        </w:rPr>
        <w:drawing>
          <wp:inline distT="0" distB="0" distL="0" distR="0" wp14:anchorId="76435599" wp14:editId="33959F0A">
            <wp:extent cx="2056191" cy="8636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723" cy="888183"/>
                    </a:xfrm>
                    <a:prstGeom prst="rect">
                      <a:avLst/>
                    </a:prstGeom>
                    <a:noFill/>
                    <a:ln>
                      <a:noFill/>
                    </a:ln>
                  </pic:spPr>
                </pic:pic>
              </a:graphicData>
            </a:graphic>
          </wp:inline>
        </w:drawing>
      </w:r>
    </w:p>
    <w:p w14:paraId="47EF776B" w14:textId="5B849726" w:rsidR="005B721B" w:rsidRDefault="005B721B" w:rsidP="001B03C8">
      <w:pPr>
        <w:jc w:val="center"/>
        <w:rPr>
          <w:b/>
          <w:bCs/>
          <w:color w:val="44546A" w:themeColor="text2"/>
          <w:sz w:val="28"/>
          <w:szCs w:val="28"/>
        </w:rPr>
      </w:pPr>
      <w:r w:rsidRPr="00F528E0">
        <w:rPr>
          <w:b/>
          <w:bCs/>
          <w:color w:val="44546A" w:themeColor="text2"/>
          <w:sz w:val="28"/>
          <w:szCs w:val="28"/>
        </w:rPr>
        <w:t>Location number 9168</w:t>
      </w:r>
    </w:p>
    <w:p w14:paraId="08A775A3" w14:textId="3268992F" w:rsidR="00273836" w:rsidRDefault="00273836" w:rsidP="00273836">
      <w:pPr>
        <w:rPr>
          <w:color w:val="44546A" w:themeColor="text2"/>
        </w:rPr>
      </w:pPr>
      <w:r>
        <w:rPr>
          <w:color w:val="44546A" w:themeColor="text2"/>
        </w:rPr>
        <w:t>Clients that use the Parking Tablets to cover the cost of their parking w</w:t>
      </w:r>
      <w:r w:rsidR="00B107D2">
        <w:rPr>
          <w:color w:val="44546A" w:themeColor="text2"/>
        </w:rPr>
        <w:t>ill</w:t>
      </w:r>
      <w:r>
        <w:rPr>
          <w:color w:val="44546A" w:themeColor="text2"/>
        </w:rPr>
        <w:t xml:space="preserve"> be asked to have </w:t>
      </w:r>
      <w:r w:rsidRPr="00B107D2">
        <w:rPr>
          <w:color w:val="44546A" w:themeColor="text2"/>
        </w:rPr>
        <w:t>a</w:t>
      </w:r>
      <w:r w:rsidRPr="00273836">
        <w:rPr>
          <w:b/>
          <w:bCs/>
          <w:color w:val="44546A" w:themeColor="text2"/>
          <w:u w:val="single"/>
        </w:rPr>
        <w:t xml:space="preserve"> </w:t>
      </w:r>
      <w:r w:rsidRPr="00B107D2">
        <w:rPr>
          <w:b/>
          <w:bCs/>
          <w:color w:val="44546A" w:themeColor="text2"/>
        </w:rPr>
        <w:t>designated organiser</w:t>
      </w:r>
      <w:r>
        <w:rPr>
          <w:color w:val="44546A" w:themeColor="text2"/>
        </w:rPr>
        <w:t xml:space="preserve"> to enter the vehicle registrations for</w:t>
      </w:r>
      <w:r w:rsidRPr="00B107D2">
        <w:rPr>
          <w:color w:val="44546A" w:themeColor="text2"/>
        </w:rPr>
        <w:t xml:space="preserve"> </w:t>
      </w:r>
      <w:r w:rsidRPr="00B107D2">
        <w:rPr>
          <w:b/>
          <w:bCs/>
          <w:color w:val="44546A" w:themeColor="text2"/>
        </w:rPr>
        <w:t>all</w:t>
      </w:r>
      <w:r w:rsidR="00B107D2" w:rsidRPr="00B107D2">
        <w:rPr>
          <w:b/>
          <w:bCs/>
          <w:color w:val="44546A" w:themeColor="text2"/>
        </w:rPr>
        <w:t xml:space="preserve"> </w:t>
      </w:r>
      <w:r w:rsidR="00B107D2" w:rsidRPr="00B107D2">
        <w:rPr>
          <w:color w:val="44546A" w:themeColor="text2"/>
        </w:rPr>
        <w:t>of</w:t>
      </w:r>
      <w:r w:rsidRPr="00B107D2">
        <w:rPr>
          <w:color w:val="44546A" w:themeColor="text2"/>
        </w:rPr>
        <w:t xml:space="preserve"> their</w:t>
      </w:r>
      <w:r>
        <w:rPr>
          <w:color w:val="44546A" w:themeColor="text2"/>
        </w:rPr>
        <w:t xml:space="preserve"> attendees </w:t>
      </w:r>
    </w:p>
    <w:p w14:paraId="2ADF4C3C" w14:textId="37ED9B24" w:rsidR="00442054" w:rsidRPr="00B209E2" w:rsidRDefault="00442054" w:rsidP="00442054">
      <w:pPr>
        <w:rPr>
          <w:b/>
          <w:bCs/>
          <w:color w:val="44546A" w:themeColor="text2"/>
          <w:u w:val="single"/>
        </w:rPr>
      </w:pPr>
      <w:r w:rsidRPr="00B209E2">
        <w:rPr>
          <w:b/>
          <w:bCs/>
          <w:color w:val="44546A" w:themeColor="text2"/>
          <w:u w:val="single"/>
        </w:rPr>
        <w:lastRenderedPageBreak/>
        <w:t>Entering &amp; Exit</w:t>
      </w:r>
      <w:r w:rsidR="00A50D0D">
        <w:rPr>
          <w:b/>
          <w:bCs/>
          <w:color w:val="44546A" w:themeColor="text2"/>
          <w:u w:val="single"/>
        </w:rPr>
        <w:t xml:space="preserve">ing </w:t>
      </w:r>
    </w:p>
    <w:p w14:paraId="48A779E0" w14:textId="1EA793C7" w:rsidR="00B209E2" w:rsidRDefault="00845888" w:rsidP="00B209E2">
      <w:pPr>
        <w:rPr>
          <w:color w:val="44546A" w:themeColor="text2"/>
        </w:rPr>
      </w:pPr>
      <w:r w:rsidRPr="00B209E2">
        <w:rPr>
          <w:color w:val="44546A" w:themeColor="text2"/>
        </w:rPr>
        <w:t>There will be c</w:t>
      </w:r>
      <w:r w:rsidR="000818CC" w:rsidRPr="00B209E2">
        <w:rPr>
          <w:color w:val="44546A" w:themeColor="text2"/>
        </w:rPr>
        <w:t>lear signage and floor markings throughout the building</w:t>
      </w:r>
      <w:r w:rsidR="00B209E2">
        <w:rPr>
          <w:color w:val="44546A" w:themeColor="text2"/>
        </w:rPr>
        <w:t>,</w:t>
      </w:r>
      <w:r w:rsidR="00B209E2" w:rsidRPr="00B209E2">
        <w:rPr>
          <w:color w:val="44546A" w:themeColor="text2"/>
        </w:rPr>
        <w:t xml:space="preserve"> </w:t>
      </w:r>
      <w:r w:rsidR="00B209E2">
        <w:rPr>
          <w:color w:val="44546A" w:themeColor="text2"/>
        </w:rPr>
        <w:t>where we will be advising clients to keep to the LEFT to help with social distancing</w:t>
      </w:r>
      <w:r w:rsidR="00433B89">
        <w:rPr>
          <w:color w:val="44546A" w:themeColor="text2"/>
        </w:rPr>
        <w:t>.</w:t>
      </w:r>
    </w:p>
    <w:p w14:paraId="09A778F9" w14:textId="50E8C905" w:rsidR="0006323B" w:rsidRDefault="000818CC" w:rsidP="00B209E2">
      <w:pPr>
        <w:rPr>
          <w:color w:val="44546A" w:themeColor="text2"/>
        </w:rPr>
      </w:pPr>
      <w:r w:rsidRPr="00B209E2">
        <w:rPr>
          <w:color w:val="44546A" w:themeColor="text2"/>
        </w:rPr>
        <w:t xml:space="preserve">Guest </w:t>
      </w:r>
      <w:r w:rsidR="00433B89">
        <w:rPr>
          <w:color w:val="44546A" w:themeColor="text2"/>
        </w:rPr>
        <w:t>l</w:t>
      </w:r>
      <w:r w:rsidRPr="00B209E2">
        <w:rPr>
          <w:color w:val="44546A" w:themeColor="text2"/>
        </w:rPr>
        <w:t xml:space="preserve">ifts will be limited to those with accessibility needs and capacity reduced to </w:t>
      </w:r>
      <w:r w:rsidR="00433B89">
        <w:rPr>
          <w:color w:val="44546A" w:themeColor="text2"/>
        </w:rPr>
        <w:t>two</w:t>
      </w:r>
      <w:r w:rsidRPr="00B209E2">
        <w:rPr>
          <w:color w:val="44546A" w:themeColor="text2"/>
        </w:rPr>
        <w:t xml:space="preserve"> persons max</w:t>
      </w:r>
      <w:r w:rsidR="0083682D" w:rsidRPr="00B209E2">
        <w:rPr>
          <w:color w:val="44546A" w:themeColor="text2"/>
        </w:rPr>
        <w:t>imum</w:t>
      </w:r>
      <w:r w:rsidR="00433B89">
        <w:rPr>
          <w:color w:val="44546A" w:themeColor="text2"/>
        </w:rPr>
        <w:t>.</w:t>
      </w:r>
    </w:p>
    <w:p w14:paraId="2EE2351D" w14:textId="5A1C5CE2" w:rsidR="00970386" w:rsidRPr="00B209E2" w:rsidRDefault="009B09C2" w:rsidP="00B209E2">
      <w:pPr>
        <w:rPr>
          <w:b/>
          <w:bCs/>
          <w:color w:val="44546A" w:themeColor="text2"/>
          <w:u w:val="single"/>
        </w:rPr>
      </w:pPr>
      <w:r w:rsidRPr="009B09C2">
        <w:rPr>
          <w:rFonts w:eastAsia="Times New Roman"/>
          <w:color w:val="44546A" w:themeColor="text2"/>
        </w:rPr>
        <w:t>Any conference</w:t>
      </w:r>
      <w:r w:rsidR="00B209E2">
        <w:rPr>
          <w:rFonts w:eastAsia="Times New Roman"/>
          <w:color w:val="44546A" w:themeColor="text2"/>
        </w:rPr>
        <w:t xml:space="preserve"> deliveries </w:t>
      </w:r>
      <w:r w:rsidR="00DA5D8C">
        <w:rPr>
          <w:rFonts w:eastAsia="Times New Roman"/>
          <w:color w:val="44546A" w:themeColor="text2"/>
        </w:rPr>
        <w:t>need to</w:t>
      </w:r>
      <w:r w:rsidR="00B209E2">
        <w:rPr>
          <w:rFonts w:eastAsia="Times New Roman"/>
          <w:color w:val="44546A" w:themeColor="text2"/>
        </w:rPr>
        <w:t xml:space="preserve"> be arranged at least </w:t>
      </w:r>
      <w:r w:rsidR="001B16B9">
        <w:rPr>
          <w:rFonts w:eastAsia="Times New Roman"/>
          <w:color w:val="44546A" w:themeColor="text2"/>
        </w:rPr>
        <w:t>72</w:t>
      </w:r>
      <w:r w:rsidR="00B209E2">
        <w:rPr>
          <w:rFonts w:eastAsia="Times New Roman"/>
          <w:color w:val="44546A" w:themeColor="text2"/>
        </w:rPr>
        <w:t xml:space="preserve"> hours prior to the event to ensure </w:t>
      </w:r>
      <w:r w:rsidR="00DA5D8C">
        <w:rPr>
          <w:rFonts w:eastAsia="Times New Roman"/>
          <w:color w:val="44546A" w:themeColor="text2"/>
        </w:rPr>
        <w:t xml:space="preserve">we are able to operate </w:t>
      </w:r>
      <w:r w:rsidR="00B209E2">
        <w:rPr>
          <w:rFonts w:eastAsia="Times New Roman"/>
          <w:color w:val="44546A" w:themeColor="text2"/>
        </w:rPr>
        <w:t>the correct</w:t>
      </w:r>
      <w:r w:rsidR="00DA5D8C">
        <w:rPr>
          <w:rFonts w:eastAsia="Times New Roman"/>
          <w:color w:val="44546A" w:themeColor="text2"/>
        </w:rPr>
        <w:t xml:space="preserve"> safe</w:t>
      </w:r>
      <w:r w:rsidR="00B209E2">
        <w:rPr>
          <w:rFonts w:eastAsia="Times New Roman"/>
          <w:color w:val="44546A" w:themeColor="text2"/>
        </w:rPr>
        <w:t xml:space="preserve"> handling procedures</w:t>
      </w:r>
      <w:r w:rsidR="00DA5D8C">
        <w:rPr>
          <w:rFonts w:eastAsia="Times New Roman"/>
          <w:color w:val="44546A" w:themeColor="text2"/>
        </w:rPr>
        <w:t>.</w:t>
      </w:r>
    </w:p>
    <w:p w14:paraId="426F49F6" w14:textId="19EF86D2" w:rsidR="00B209E2" w:rsidRDefault="00B209E2" w:rsidP="00B209E2">
      <w:pPr>
        <w:rPr>
          <w:b/>
          <w:bCs/>
          <w:color w:val="44546A" w:themeColor="text2"/>
          <w:u w:val="single"/>
        </w:rPr>
      </w:pPr>
    </w:p>
    <w:p w14:paraId="2D0CE0D3" w14:textId="1D270EAF" w:rsidR="000818CC" w:rsidRPr="00B209E2" w:rsidRDefault="00D137B7" w:rsidP="0006323B">
      <w:pPr>
        <w:rPr>
          <w:b/>
          <w:bCs/>
          <w:color w:val="44546A" w:themeColor="text2"/>
          <w:u w:val="single"/>
        </w:rPr>
      </w:pPr>
      <w:r w:rsidRPr="00B209E2">
        <w:rPr>
          <w:b/>
          <w:bCs/>
          <w:color w:val="44546A" w:themeColor="text2"/>
          <w:u w:val="single"/>
        </w:rPr>
        <w:t>Monitoring and Tracking</w:t>
      </w:r>
    </w:p>
    <w:p w14:paraId="6B81ABCB" w14:textId="4855240A" w:rsidR="00D137B7" w:rsidRPr="00B209E2" w:rsidRDefault="00D137B7" w:rsidP="0006323B">
      <w:pPr>
        <w:rPr>
          <w:color w:val="44546A" w:themeColor="text2"/>
        </w:rPr>
      </w:pPr>
      <w:r w:rsidRPr="00B209E2">
        <w:rPr>
          <w:color w:val="44546A" w:themeColor="text2"/>
        </w:rPr>
        <w:t xml:space="preserve">If you or any of your guests have COVID-19 symptoms or are feeling unwell, we ask that you do not visit Sandy Park.  Any guests displaying any symptoms will be asked to </w:t>
      </w:r>
      <w:r w:rsidR="00DA5D8C">
        <w:rPr>
          <w:color w:val="44546A" w:themeColor="text2"/>
        </w:rPr>
        <w:t xml:space="preserve">kindly </w:t>
      </w:r>
      <w:r w:rsidRPr="00B209E2">
        <w:rPr>
          <w:color w:val="44546A" w:themeColor="text2"/>
        </w:rPr>
        <w:t>return home</w:t>
      </w:r>
      <w:r w:rsidR="00DA5D8C">
        <w:rPr>
          <w:color w:val="44546A" w:themeColor="text2"/>
        </w:rPr>
        <w:t>.</w:t>
      </w:r>
    </w:p>
    <w:p w14:paraId="4F9B0776" w14:textId="52E2DB2F" w:rsidR="00D137B7" w:rsidRPr="00B209E2" w:rsidRDefault="00D137B7" w:rsidP="0006323B">
      <w:pPr>
        <w:rPr>
          <w:color w:val="44546A" w:themeColor="text2"/>
        </w:rPr>
      </w:pPr>
      <w:r w:rsidRPr="00B209E2">
        <w:rPr>
          <w:color w:val="44546A" w:themeColor="text2"/>
        </w:rPr>
        <w:t>In addition, we ask that any guests who develop symptoms in the week after attending an event a Sandy Park contact us immediately to ensure that we can take the correct procedures internally.</w:t>
      </w:r>
    </w:p>
    <w:p w14:paraId="554D7C5C" w14:textId="1F38829C" w:rsidR="00D137B7" w:rsidRDefault="00D137B7" w:rsidP="00D137B7">
      <w:pPr>
        <w:rPr>
          <w:color w:val="44546A" w:themeColor="text2"/>
        </w:rPr>
      </w:pPr>
      <w:r w:rsidRPr="00B209E2">
        <w:rPr>
          <w:color w:val="44546A" w:themeColor="text2"/>
        </w:rPr>
        <w:t>Event organisers will need the contact details of all their guests attending any event at Sandy Park</w:t>
      </w:r>
      <w:r w:rsidR="00433B89">
        <w:rPr>
          <w:color w:val="44546A" w:themeColor="text2"/>
        </w:rPr>
        <w:t xml:space="preserve">.  This </w:t>
      </w:r>
      <w:r w:rsidR="00DA5D8C">
        <w:rPr>
          <w:color w:val="44546A" w:themeColor="text2"/>
        </w:rPr>
        <w:t>to ensure we are able to carry out contact tracing should it be necessary</w:t>
      </w:r>
      <w:r w:rsidRPr="00B209E2">
        <w:rPr>
          <w:color w:val="44546A" w:themeColor="text2"/>
        </w:rPr>
        <w:t xml:space="preserve">.  </w:t>
      </w:r>
    </w:p>
    <w:p w14:paraId="177FC990" w14:textId="559D6374" w:rsidR="00823E31" w:rsidRPr="00B209E2" w:rsidRDefault="002C2ABD" w:rsidP="00D137B7">
      <w:pPr>
        <w:rPr>
          <w:color w:val="44546A" w:themeColor="text2"/>
        </w:rPr>
      </w:pPr>
      <w:r>
        <w:rPr>
          <w:color w:val="44546A" w:themeColor="text2"/>
        </w:rPr>
        <w:t>The NHS Test &amp; Trace QR Code is displayed on arrival where attendees are encouraged to scan and check -in</w:t>
      </w:r>
    </w:p>
    <w:p w14:paraId="10B339AA" w14:textId="77777777" w:rsidR="002C2ABD" w:rsidRDefault="002C2ABD" w:rsidP="000818CC">
      <w:pPr>
        <w:rPr>
          <w:b/>
          <w:bCs/>
          <w:color w:val="44546A" w:themeColor="text2"/>
          <w:u w:val="single"/>
        </w:rPr>
      </w:pPr>
      <w:r>
        <w:rPr>
          <w:noProof/>
        </w:rPr>
        <w:drawing>
          <wp:inline distT="0" distB="0" distL="0" distR="0" wp14:anchorId="60B6616F" wp14:editId="68785F5F">
            <wp:extent cx="2947644" cy="368617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11962" cy="3766608"/>
                    </a:xfrm>
                    <a:prstGeom prst="rect">
                      <a:avLst/>
                    </a:prstGeom>
                  </pic:spPr>
                </pic:pic>
              </a:graphicData>
            </a:graphic>
          </wp:inline>
        </w:drawing>
      </w:r>
    </w:p>
    <w:p w14:paraId="31354B07" w14:textId="77777777" w:rsidR="006D5C95" w:rsidRDefault="006D5C95" w:rsidP="000818CC">
      <w:pPr>
        <w:rPr>
          <w:b/>
          <w:bCs/>
          <w:color w:val="44546A" w:themeColor="text2"/>
          <w:u w:val="single"/>
        </w:rPr>
      </w:pPr>
    </w:p>
    <w:p w14:paraId="6C91D428" w14:textId="77777777" w:rsidR="006D5C95" w:rsidRDefault="006D5C95" w:rsidP="000818CC">
      <w:pPr>
        <w:rPr>
          <w:b/>
          <w:bCs/>
          <w:color w:val="44546A" w:themeColor="text2"/>
          <w:u w:val="single"/>
        </w:rPr>
      </w:pPr>
    </w:p>
    <w:p w14:paraId="51CA7177" w14:textId="77777777" w:rsidR="006D5C95" w:rsidRDefault="006D5C95" w:rsidP="000818CC">
      <w:pPr>
        <w:rPr>
          <w:b/>
          <w:bCs/>
          <w:color w:val="44546A" w:themeColor="text2"/>
          <w:u w:val="single"/>
        </w:rPr>
      </w:pPr>
    </w:p>
    <w:p w14:paraId="11BBEC2B" w14:textId="3184E177" w:rsidR="000818CC" w:rsidRPr="00B209E2" w:rsidRDefault="000818CC" w:rsidP="000818CC">
      <w:pPr>
        <w:rPr>
          <w:b/>
          <w:bCs/>
          <w:color w:val="44546A" w:themeColor="text2"/>
          <w:u w:val="single"/>
        </w:rPr>
      </w:pPr>
      <w:r w:rsidRPr="00B209E2">
        <w:rPr>
          <w:b/>
          <w:bCs/>
          <w:color w:val="44546A" w:themeColor="text2"/>
          <w:u w:val="single"/>
        </w:rPr>
        <w:lastRenderedPageBreak/>
        <w:t>Meeting Rooms</w:t>
      </w:r>
    </w:p>
    <w:p w14:paraId="7F82826B" w14:textId="317BA024" w:rsidR="0083682D" w:rsidRPr="00A50D0D" w:rsidRDefault="0083682D" w:rsidP="00A50D0D">
      <w:pPr>
        <w:rPr>
          <w:b/>
          <w:bCs/>
          <w:color w:val="44546A" w:themeColor="text2"/>
          <w:u w:val="single"/>
        </w:rPr>
      </w:pPr>
      <w:r w:rsidRPr="00A50D0D">
        <w:rPr>
          <w:color w:val="44546A" w:themeColor="text2"/>
        </w:rPr>
        <w:t xml:space="preserve">Meeting spaces will be allocated in order to keep </w:t>
      </w:r>
      <w:r w:rsidR="00DA5D8C">
        <w:rPr>
          <w:color w:val="44546A" w:themeColor="text2"/>
        </w:rPr>
        <w:t xml:space="preserve">each event </w:t>
      </w:r>
      <w:r w:rsidR="00EC7DAC">
        <w:rPr>
          <w:color w:val="44546A" w:themeColor="text2"/>
        </w:rPr>
        <w:t xml:space="preserve">separate </w:t>
      </w:r>
      <w:r w:rsidR="004572BE">
        <w:rPr>
          <w:color w:val="44546A" w:themeColor="text2"/>
        </w:rPr>
        <w:t xml:space="preserve">and provide a </w:t>
      </w:r>
      <w:proofErr w:type="gramStart"/>
      <w:r w:rsidR="004572BE">
        <w:rPr>
          <w:color w:val="44546A" w:themeColor="text2"/>
        </w:rPr>
        <w:t>one way</w:t>
      </w:r>
      <w:proofErr w:type="gramEnd"/>
      <w:r w:rsidR="004572BE">
        <w:rPr>
          <w:color w:val="44546A" w:themeColor="text2"/>
        </w:rPr>
        <w:t xml:space="preserve"> entrance and exit system </w:t>
      </w:r>
      <w:r w:rsidR="00EC7DAC">
        <w:rPr>
          <w:color w:val="44546A" w:themeColor="text2"/>
        </w:rPr>
        <w:t>where possible.</w:t>
      </w:r>
      <w:r w:rsidRPr="00A50D0D">
        <w:rPr>
          <w:color w:val="44546A" w:themeColor="text2"/>
        </w:rPr>
        <w:t xml:space="preserve"> </w:t>
      </w:r>
    </w:p>
    <w:p w14:paraId="2F595A80" w14:textId="77777777" w:rsidR="001B03D6" w:rsidRDefault="001B03D6" w:rsidP="00B20B7D">
      <w:pPr>
        <w:rPr>
          <w:b/>
          <w:bCs/>
          <w:color w:val="44546A" w:themeColor="text2"/>
          <w:u w:val="single"/>
        </w:rPr>
      </w:pPr>
    </w:p>
    <w:p w14:paraId="2D3F7B91" w14:textId="3BFB3627" w:rsidR="00B20B7D" w:rsidRDefault="00B20B7D" w:rsidP="00B20B7D">
      <w:pPr>
        <w:rPr>
          <w:b/>
          <w:bCs/>
          <w:color w:val="44546A" w:themeColor="text2"/>
          <w:u w:val="single"/>
        </w:rPr>
      </w:pPr>
      <w:r w:rsidRPr="00B209E2">
        <w:rPr>
          <w:b/>
          <w:bCs/>
          <w:color w:val="44546A" w:themeColor="text2"/>
          <w:u w:val="single"/>
        </w:rPr>
        <w:t>Cleaning</w:t>
      </w:r>
      <w:r w:rsidR="00DD6A08" w:rsidRPr="00B209E2">
        <w:rPr>
          <w:b/>
          <w:bCs/>
          <w:color w:val="44546A" w:themeColor="text2"/>
          <w:u w:val="single"/>
        </w:rPr>
        <w:t xml:space="preserve"> Procedures</w:t>
      </w:r>
    </w:p>
    <w:p w14:paraId="30DAF49F" w14:textId="77777777" w:rsidR="00EC7DAC" w:rsidRPr="00EC7DAC" w:rsidRDefault="00EC7DAC" w:rsidP="00EC7DAC">
      <w:pPr>
        <w:rPr>
          <w:color w:val="44546A" w:themeColor="text2"/>
        </w:rPr>
      </w:pPr>
      <w:r w:rsidRPr="00EC7DAC">
        <w:rPr>
          <w:color w:val="44546A" w:themeColor="text2"/>
        </w:rPr>
        <w:t>Sandy Park will be cleaning all areas to the standards set out in Public Health England Guidance for non-clinical settings.  Additional measures will include:</w:t>
      </w:r>
    </w:p>
    <w:p w14:paraId="721C40F6" w14:textId="1F7F12F2" w:rsidR="00EC7DAC" w:rsidRPr="001E65F7" w:rsidRDefault="00F33786" w:rsidP="001E65F7">
      <w:pPr>
        <w:pStyle w:val="ListParagraph"/>
        <w:numPr>
          <w:ilvl w:val="0"/>
          <w:numId w:val="13"/>
        </w:numPr>
        <w:spacing w:after="0" w:line="240" w:lineRule="auto"/>
        <w:rPr>
          <w:rFonts w:eastAsia="Times New Roman"/>
          <w:color w:val="44546A" w:themeColor="text2"/>
        </w:rPr>
      </w:pPr>
      <w:r>
        <w:rPr>
          <w:rFonts w:eastAsia="Times New Roman"/>
          <w:color w:val="44546A" w:themeColor="text2"/>
        </w:rPr>
        <w:t xml:space="preserve">Frequent </w:t>
      </w:r>
      <w:r w:rsidR="00EC7DAC" w:rsidRPr="001E65F7">
        <w:rPr>
          <w:rFonts w:eastAsia="Times New Roman"/>
          <w:color w:val="44546A" w:themeColor="text2"/>
        </w:rPr>
        <w:t>cleaning of high-touch surfaces throughout the day (door handles, handrails etc)</w:t>
      </w:r>
    </w:p>
    <w:p w14:paraId="40F514CE" w14:textId="77777777" w:rsidR="00EC7DAC" w:rsidRPr="001E65F7" w:rsidRDefault="00EC7DAC" w:rsidP="001E65F7">
      <w:pPr>
        <w:pStyle w:val="ListParagraph"/>
        <w:numPr>
          <w:ilvl w:val="0"/>
          <w:numId w:val="13"/>
        </w:numPr>
        <w:spacing w:after="0" w:line="240" w:lineRule="auto"/>
        <w:rPr>
          <w:rFonts w:eastAsia="Times New Roman"/>
          <w:color w:val="44546A" w:themeColor="text2"/>
        </w:rPr>
      </w:pPr>
      <w:r w:rsidRPr="001E65F7">
        <w:rPr>
          <w:rFonts w:eastAsia="Times New Roman"/>
          <w:color w:val="44546A" w:themeColor="text2"/>
        </w:rPr>
        <w:t>Provision of hygiene stations throughout the building</w:t>
      </w:r>
    </w:p>
    <w:p w14:paraId="34B41D24" w14:textId="77777777" w:rsidR="00EC7DAC" w:rsidRPr="001E65F7" w:rsidRDefault="00EC7DAC" w:rsidP="001E65F7">
      <w:pPr>
        <w:pStyle w:val="ListParagraph"/>
        <w:numPr>
          <w:ilvl w:val="0"/>
          <w:numId w:val="13"/>
        </w:numPr>
        <w:spacing w:after="0" w:line="240" w:lineRule="auto"/>
        <w:rPr>
          <w:rFonts w:eastAsia="Times New Roman"/>
          <w:color w:val="44546A" w:themeColor="text2"/>
        </w:rPr>
      </w:pPr>
      <w:r w:rsidRPr="001E65F7">
        <w:rPr>
          <w:rFonts w:eastAsia="Times New Roman"/>
          <w:color w:val="44546A" w:themeColor="text2"/>
        </w:rPr>
        <w:t>Regular cleaning of high traffic areas such as reception, stairwells and corridors</w:t>
      </w:r>
    </w:p>
    <w:p w14:paraId="01BDE273" w14:textId="5E5FA156" w:rsidR="00EC7DAC" w:rsidRPr="001E65F7" w:rsidRDefault="00EC7DAC" w:rsidP="001E65F7">
      <w:pPr>
        <w:pStyle w:val="ListParagraph"/>
        <w:numPr>
          <w:ilvl w:val="0"/>
          <w:numId w:val="13"/>
        </w:numPr>
        <w:spacing w:after="0" w:line="240" w:lineRule="auto"/>
        <w:rPr>
          <w:rFonts w:eastAsia="Times New Roman"/>
          <w:color w:val="44546A" w:themeColor="text2"/>
        </w:rPr>
      </w:pPr>
      <w:r w:rsidRPr="001E65F7">
        <w:rPr>
          <w:color w:val="44546A" w:themeColor="text2"/>
        </w:rPr>
        <w:t>H</w:t>
      </w:r>
      <w:r w:rsidR="00B20B7D" w:rsidRPr="001E65F7">
        <w:rPr>
          <w:color w:val="44546A" w:themeColor="text2"/>
        </w:rPr>
        <w:t>and-sanitising station</w:t>
      </w:r>
      <w:r w:rsidR="0006323B" w:rsidRPr="001E65F7">
        <w:rPr>
          <w:color w:val="44546A" w:themeColor="text2"/>
        </w:rPr>
        <w:t>s</w:t>
      </w:r>
      <w:r w:rsidR="00B20B7D" w:rsidRPr="001E65F7">
        <w:rPr>
          <w:color w:val="44546A" w:themeColor="text2"/>
        </w:rPr>
        <w:t xml:space="preserve"> </w:t>
      </w:r>
      <w:r w:rsidR="00DD6A08" w:rsidRPr="001E65F7">
        <w:rPr>
          <w:color w:val="44546A" w:themeColor="text2"/>
        </w:rPr>
        <w:t>around the building</w:t>
      </w:r>
      <w:r w:rsidRPr="001E65F7">
        <w:rPr>
          <w:color w:val="44546A" w:themeColor="text2"/>
        </w:rPr>
        <w:t xml:space="preserve"> to allow frequent use</w:t>
      </w:r>
    </w:p>
    <w:p w14:paraId="31DC885C" w14:textId="6EAACEBB" w:rsidR="00192B76" w:rsidRDefault="00192B76" w:rsidP="00192B76">
      <w:pPr>
        <w:rPr>
          <w:b/>
          <w:bCs/>
          <w:color w:val="44546A" w:themeColor="text2"/>
          <w:u w:val="single"/>
        </w:rPr>
      </w:pPr>
    </w:p>
    <w:p w14:paraId="5009DB7C" w14:textId="1C03B443" w:rsidR="00EC7DAC" w:rsidRPr="00B8470E" w:rsidRDefault="00EC7DAC" w:rsidP="00EC7DAC">
      <w:pPr>
        <w:rPr>
          <w:b/>
          <w:bCs/>
          <w:color w:val="44546A" w:themeColor="text2"/>
          <w:u w:val="single"/>
        </w:rPr>
      </w:pPr>
      <w:r w:rsidRPr="00B209E2">
        <w:rPr>
          <w:b/>
          <w:bCs/>
          <w:color w:val="44546A" w:themeColor="text2"/>
          <w:u w:val="single"/>
        </w:rPr>
        <w:t>Food and Beverages</w:t>
      </w:r>
    </w:p>
    <w:p w14:paraId="07DF8CD5" w14:textId="2A6ACC0D" w:rsidR="001E65F7" w:rsidRDefault="00EC7DAC" w:rsidP="001E65F7">
      <w:pPr>
        <w:rPr>
          <w:b/>
          <w:bCs/>
          <w:color w:val="44546A" w:themeColor="text2"/>
          <w:u w:val="single"/>
        </w:rPr>
      </w:pPr>
      <w:r w:rsidRPr="00A50D0D">
        <w:rPr>
          <w:color w:val="44546A" w:themeColor="text2"/>
        </w:rPr>
        <w:t>Access to any food and beverage areas will be controlled and limited, for example</w:t>
      </w:r>
      <w:r w:rsidR="00433B89">
        <w:rPr>
          <w:color w:val="44546A" w:themeColor="text2"/>
        </w:rPr>
        <w:t>:</w:t>
      </w:r>
      <w:r w:rsidRPr="00A50D0D">
        <w:rPr>
          <w:color w:val="44546A" w:themeColor="text2"/>
        </w:rPr>
        <w:t xml:space="preserve"> </w:t>
      </w:r>
    </w:p>
    <w:p w14:paraId="0A17A876" w14:textId="77777777" w:rsidR="001E65F7" w:rsidRPr="001E65F7" w:rsidRDefault="00EC7DAC" w:rsidP="001E65F7">
      <w:pPr>
        <w:pStyle w:val="ListParagraph"/>
        <w:numPr>
          <w:ilvl w:val="0"/>
          <w:numId w:val="11"/>
        </w:numPr>
        <w:rPr>
          <w:b/>
          <w:bCs/>
          <w:color w:val="44546A" w:themeColor="text2"/>
          <w:u w:val="single"/>
        </w:rPr>
      </w:pPr>
      <w:r w:rsidRPr="001E65F7">
        <w:rPr>
          <w:color w:val="44546A" w:themeColor="text2"/>
        </w:rPr>
        <w:t>Limit on number of people in the area at any one time</w:t>
      </w:r>
    </w:p>
    <w:p w14:paraId="7091AC01" w14:textId="4952D73A" w:rsidR="00EC7DAC" w:rsidRPr="001E65F7" w:rsidRDefault="00EC7DAC" w:rsidP="001E65F7">
      <w:pPr>
        <w:pStyle w:val="ListParagraph"/>
        <w:numPr>
          <w:ilvl w:val="0"/>
          <w:numId w:val="11"/>
        </w:numPr>
        <w:rPr>
          <w:b/>
          <w:bCs/>
          <w:color w:val="44546A" w:themeColor="text2"/>
          <w:u w:val="single"/>
        </w:rPr>
      </w:pPr>
      <w:r w:rsidRPr="001E65F7">
        <w:rPr>
          <w:color w:val="44546A" w:themeColor="text2"/>
        </w:rPr>
        <w:t>Hand sanitiser stations will be available in these areas</w:t>
      </w:r>
    </w:p>
    <w:p w14:paraId="1F80911C" w14:textId="77777777" w:rsidR="00EC7DAC" w:rsidRPr="00B209E2" w:rsidRDefault="00EC7DAC" w:rsidP="00EC7DAC">
      <w:pPr>
        <w:pStyle w:val="ListParagraph"/>
        <w:ind w:left="1440"/>
        <w:rPr>
          <w:color w:val="44546A" w:themeColor="text2"/>
        </w:rPr>
      </w:pPr>
    </w:p>
    <w:p w14:paraId="224BA4A2" w14:textId="4FE04847" w:rsidR="00EC7DAC" w:rsidRPr="00A50D0D" w:rsidRDefault="00EC7DAC" w:rsidP="00EC7DAC">
      <w:pPr>
        <w:rPr>
          <w:color w:val="44546A" w:themeColor="text2"/>
        </w:rPr>
      </w:pPr>
      <w:r w:rsidRPr="00A50D0D">
        <w:rPr>
          <w:color w:val="44546A" w:themeColor="text2"/>
        </w:rPr>
        <w:t>Given the ever-changing nature of this situation</w:t>
      </w:r>
      <w:r w:rsidR="00433B89">
        <w:rPr>
          <w:color w:val="44546A" w:themeColor="text2"/>
        </w:rPr>
        <w:t>,</w:t>
      </w:r>
      <w:r w:rsidRPr="00A50D0D">
        <w:rPr>
          <w:color w:val="44546A" w:themeColor="text2"/>
        </w:rPr>
        <w:t xml:space="preserve"> we </w:t>
      </w:r>
      <w:r w:rsidR="006D5C95">
        <w:rPr>
          <w:color w:val="44546A" w:themeColor="text2"/>
        </w:rPr>
        <w:t>have evolved</w:t>
      </w:r>
      <w:r w:rsidRPr="00A50D0D">
        <w:rPr>
          <w:color w:val="44546A" w:themeColor="text2"/>
        </w:rPr>
        <w:t xml:space="preserve"> our food and beverage offering</w:t>
      </w:r>
      <w:r w:rsidR="00433B89">
        <w:rPr>
          <w:color w:val="44546A" w:themeColor="text2"/>
        </w:rPr>
        <w:t>:</w:t>
      </w:r>
      <w:r w:rsidRPr="00A50D0D">
        <w:rPr>
          <w:color w:val="44546A" w:themeColor="text2"/>
        </w:rPr>
        <w:t xml:space="preserve"> </w:t>
      </w:r>
    </w:p>
    <w:p w14:paraId="4AF79CF0" w14:textId="77777777" w:rsidR="00EC7DAC" w:rsidRPr="001E65F7" w:rsidRDefault="00EC7DAC" w:rsidP="001E65F7">
      <w:pPr>
        <w:pStyle w:val="ListParagraph"/>
        <w:numPr>
          <w:ilvl w:val="0"/>
          <w:numId w:val="12"/>
        </w:numPr>
        <w:rPr>
          <w:b/>
          <w:bCs/>
          <w:color w:val="44546A" w:themeColor="text2"/>
          <w:u w:val="single"/>
        </w:rPr>
      </w:pPr>
      <w:r w:rsidRPr="001E65F7">
        <w:rPr>
          <w:color w:val="44546A" w:themeColor="text2"/>
        </w:rPr>
        <w:t xml:space="preserve">Water will be served in individual bottles for each person </w:t>
      </w:r>
    </w:p>
    <w:p w14:paraId="184C84F9" w14:textId="42241A01" w:rsidR="00EC7DAC" w:rsidRPr="001E65F7" w:rsidRDefault="00EC7DAC" w:rsidP="001E65F7">
      <w:pPr>
        <w:pStyle w:val="ListParagraph"/>
        <w:numPr>
          <w:ilvl w:val="0"/>
          <w:numId w:val="12"/>
        </w:numPr>
        <w:rPr>
          <w:color w:val="44546A" w:themeColor="text2"/>
        </w:rPr>
      </w:pPr>
      <w:r w:rsidRPr="001E65F7">
        <w:rPr>
          <w:color w:val="44546A" w:themeColor="text2"/>
        </w:rPr>
        <w:t xml:space="preserve">Pre-packed ‘grab and go’ </w:t>
      </w:r>
      <w:r w:rsidR="00433B89">
        <w:rPr>
          <w:color w:val="44546A" w:themeColor="text2"/>
        </w:rPr>
        <w:t xml:space="preserve">meals </w:t>
      </w:r>
      <w:r w:rsidRPr="001E65F7">
        <w:rPr>
          <w:color w:val="44546A" w:themeColor="text2"/>
        </w:rPr>
        <w:t xml:space="preserve">served in environmentally sourced disposable </w:t>
      </w:r>
      <w:r w:rsidR="00814AC0">
        <w:rPr>
          <w:color w:val="44546A" w:themeColor="text2"/>
        </w:rPr>
        <w:t>packaging</w:t>
      </w:r>
    </w:p>
    <w:p w14:paraId="4A95F982" w14:textId="6E98BFF6" w:rsidR="00EC7DAC" w:rsidRPr="001E65F7" w:rsidRDefault="00EC7DAC" w:rsidP="001E65F7">
      <w:pPr>
        <w:pStyle w:val="ListParagraph"/>
        <w:numPr>
          <w:ilvl w:val="0"/>
          <w:numId w:val="12"/>
        </w:numPr>
        <w:rPr>
          <w:color w:val="44546A" w:themeColor="text2"/>
        </w:rPr>
      </w:pPr>
      <w:r w:rsidRPr="001E65F7">
        <w:rPr>
          <w:color w:val="44546A" w:themeColor="text2"/>
        </w:rPr>
        <w:t>Where possible</w:t>
      </w:r>
      <w:r w:rsidR="00433B89">
        <w:rPr>
          <w:color w:val="44546A" w:themeColor="text2"/>
        </w:rPr>
        <w:t>,</w:t>
      </w:r>
      <w:r w:rsidRPr="001E65F7">
        <w:rPr>
          <w:color w:val="44546A" w:themeColor="text2"/>
        </w:rPr>
        <w:t xml:space="preserve"> food items will be individually packaged or wrapped</w:t>
      </w:r>
    </w:p>
    <w:p w14:paraId="70463F91" w14:textId="75092405" w:rsidR="001E65F7" w:rsidRPr="001E65F7" w:rsidRDefault="001E65F7" w:rsidP="001E65F7">
      <w:pPr>
        <w:pStyle w:val="ListParagraph"/>
        <w:numPr>
          <w:ilvl w:val="0"/>
          <w:numId w:val="12"/>
        </w:numPr>
        <w:rPr>
          <w:color w:val="44546A" w:themeColor="text2"/>
        </w:rPr>
      </w:pPr>
      <w:r w:rsidRPr="001E65F7">
        <w:rPr>
          <w:color w:val="44546A" w:themeColor="text2"/>
        </w:rPr>
        <w:t>Cutlery will be pre</w:t>
      </w:r>
      <w:r w:rsidR="00433B89">
        <w:rPr>
          <w:color w:val="44546A" w:themeColor="text2"/>
        </w:rPr>
        <w:t>-</w:t>
      </w:r>
      <w:r w:rsidRPr="001E65F7">
        <w:rPr>
          <w:color w:val="44546A" w:themeColor="text2"/>
        </w:rPr>
        <w:t>wrapped and provided on an individual basis</w:t>
      </w:r>
    </w:p>
    <w:p w14:paraId="51A1E7B8" w14:textId="77777777" w:rsidR="00B107D2" w:rsidRPr="001E65F7" w:rsidRDefault="00B107D2" w:rsidP="00B107D2">
      <w:pPr>
        <w:pStyle w:val="ListParagraph"/>
        <w:rPr>
          <w:color w:val="44546A" w:themeColor="text2"/>
        </w:rPr>
      </w:pPr>
    </w:p>
    <w:p w14:paraId="1594DF06" w14:textId="77777777" w:rsidR="00B107D2" w:rsidRPr="00B107D2" w:rsidRDefault="00B107D2" w:rsidP="00B107D2">
      <w:pPr>
        <w:rPr>
          <w:b/>
          <w:bCs/>
          <w:color w:val="44546A" w:themeColor="text2"/>
          <w:u w:val="single"/>
        </w:rPr>
      </w:pPr>
      <w:r w:rsidRPr="00B107D2">
        <w:rPr>
          <w:b/>
          <w:bCs/>
          <w:color w:val="44546A" w:themeColor="text2"/>
          <w:u w:val="single"/>
        </w:rPr>
        <w:t>Client show rounds</w:t>
      </w:r>
    </w:p>
    <w:p w14:paraId="0B3CB875" w14:textId="3BAC79E2" w:rsidR="00B107D2" w:rsidRPr="00B107D2" w:rsidRDefault="00B107D2" w:rsidP="00B107D2">
      <w:pPr>
        <w:rPr>
          <w:color w:val="44546A" w:themeColor="text2"/>
        </w:rPr>
      </w:pPr>
      <w:r w:rsidRPr="00B107D2">
        <w:rPr>
          <w:color w:val="44546A" w:themeColor="text2"/>
        </w:rPr>
        <w:t xml:space="preserve">Clients must have a pre-arranged appointment to visit Sandy Park and will be asked to follow </w:t>
      </w:r>
      <w:r w:rsidR="00315D81">
        <w:rPr>
          <w:color w:val="44546A" w:themeColor="text2"/>
        </w:rPr>
        <w:t xml:space="preserve">our </w:t>
      </w:r>
      <w:r w:rsidRPr="00B107D2">
        <w:rPr>
          <w:b/>
          <w:bCs/>
          <w:color w:val="44546A" w:themeColor="text2"/>
        </w:rPr>
        <w:t>Entering &amp; Existing</w:t>
      </w:r>
      <w:r>
        <w:rPr>
          <w:color w:val="44546A" w:themeColor="text2"/>
        </w:rPr>
        <w:t xml:space="preserve"> procedures.</w:t>
      </w:r>
    </w:p>
    <w:p w14:paraId="5E0AAE43" w14:textId="77777777" w:rsidR="00B107D2" w:rsidRPr="00B107D2" w:rsidRDefault="00B107D2" w:rsidP="00B107D2">
      <w:pPr>
        <w:rPr>
          <w:color w:val="44546A" w:themeColor="text2"/>
        </w:rPr>
      </w:pPr>
    </w:p>
    <w:p w14:paraId="61770A37" w14:textId="77777777" w:rsidR="00B107D2" w:rsidRPr="00B107D2" w:rsidRDefault="00B107D2" w:rsidP="00B107D2">
      <w:pPr>
        <w:rPr>
          <w:b/>
          <w:bCs/>
          <w:color w:val="44546A" w:themeColor="text2"/>
          <w:u w:val="single"/>
        </w:rPr>
      </w:pPr>
      <w:r w:rsidRPr="00B107D2">
        <w:rPr>
          <w:b/>
          <w:bCs/>
          <w:color w:val="44546A" w:themeColor="text2"/>
          <w:u w:val="single"/>
        </w:rPr>
        <w:t>Booking Procedures</w:t>
      </w:r>
    </w:p>
    <w:p w14:paraId="2ECFC61C" w14:textId="3A30006F" w:rsidR="00B107D2" w:rsidRPr="00B107D2" w:rsidRDefault="00B107D2" w:rsidP="00B107D2">
      <w:pPr>
        <w:rPr>
          <w:color w:val="44546A" w:themeColor="text2"/>
        </w:rPr>
      </w:pPr>
      <w:r w:rsidRPr="00B107D2">
        <w:rPr>
          <w:color w:val="44546A" w:themeColor="text2"/>
        </w:rPr>
        <w:t xml:space="preserve">Clients will be required to agree and sign our updated booking Contract and </w:t>
      </w:r>
      <w:r>
        <w:rPr>
          <w:color w:val="44546A" w:themeColor="text2"/>
        </w:rPr>
        <w:t xml:space="preserve">Terms &amp; Conditions </w:t>
      </w:r>
      <w:r w:rsidR="00823E31">
        <w:rPr>
          <w:color w:val="44546A" w:themeColor="text2"/>
        </w:rPr>
        <w:t>prior to their event date.</w:t>
      </w:r>
    </w:p>
    <w:p w14:paraId="293BB8EB" w14:textId="24E4528B" w:rsidR="00D04DBE" w:rsidRDefault="00B107D2" w:rsidP="001E65F7">
      <w:pPr>
        <w:rPr>
          <w:color w:val="44546A" w:themeColor="text2"/>
        </w:rPr>
      </w:pPr>
      <w:r w:rsidRPr="00823E31">
        <w:rPr>
          <w:color w:val="44546A" w:themeColor="text2"/>
        </w:rPr>
        <w:t>We will also provide</w:t>
      </w:r>
      <w:r w:rsidR="00823E31" w:rsidRPr="00823E31">
        <w:rPr>
          <w:color w:val="44546A" w:themeColor="text2"/>
        </w:rPr>
        <w:t xml:space="preserve"> our Covid-19 Risk Assessment to all clients ahead of their booking</w:t>
      </w:r>
    </w:p>
    <w:p w14:paraId="5150269A" w14:textId="77777777" w:rsidR="00823E31" w:rsidRPr="00823E31" w:rsidRDefault="00823E31" w:rsidP="001E65F7">
      <w:pPr>
        <w:rPr>
          <w:color w:val="44546A" w:themeColor="text2"/>
        </w:rPr>
      </w:pPr>
    </w:p>
    <w:p w14:paraId="678A4318" w14:textId="1EC93D27" w:rsidR="001E65F7" w:rsidRPr="00B209E2" w:rsidRDefault="001E65F7" w:rsidP="001E65F7">
      <w:pPr>
        <w:rPr>
          <w:b/>
          <w:bCs/>
          <w:color w:val="44546A" w:themeColor="text2"/>
          <w:u w:val="single"/>
        </w:rPr>
      </w:pPr>
      <w:r>
        <w:rPr>
          <w:b/>
          <w:bCs/>
          <w:color w:val="44546A" w:themeColor="text2"/>
          <w:u w:val="single"/>
        </w:rPr>
        <w:t>Personal Protective Equipment (</w:t>
      </w:r>
      <w:r w:rsidRPr="00B209E2">
        <w:rPr>
          <w:b/>
          <w:bCs/>
          <w:color w:val="44546A" w:themeColor="text2"/>
          <w:u w:val="single"/>
        </w:rPr>
        <w:t>PPE</w:t>
      </w:r>
      <w:r>
        <w:rPr>
          <w:b/>
          <w:bCs/>
          <w:color w:val="44546A" w:themeColor="text2"/>
          <w:u w:val="single"/>
        </w:rPr>
        <w:t>)</w:t>
      </w:r>
      <w:r w:rsidRPr="00B209E2">
        <w:rPr>
          <w:b/>
          <w:bCs/>
          <w:color w:val="44546A" w:themeColor="text2"/>
          <w:u w:val="single"/>
        </w:rPr>
        <w:t xml:space="preserve"> </w:t>
      </w:r>
    </w:p>
    <w:p w14:paraId="3E3CDE17" w14:textId="0F15EA3D" w:rsidR="001E65F7" w:rsidRDefault="001E65F7" w:rsidP="001E65F7">
      <w:pPr>
        <w:rPr>
          <w:color w:val="44546A" w:themeColor="text2"/>
        </w:rPr>
      </w:pPr>
      <w:r w:rsidRPr="00192B76">
        <w:rPr>
          <w:color w:val="44546A" w:themeColor="text2"/>
        </w:rPr>
        <w:t>To ensure the safety of our</w:t>
      </w:r>
      <w:r>
        <w:rPr>
          <w:color w:val="44546A" w:themeColor="text2"/>
        </w:rPr>
        <w:t xml:space="preserve"> guests and staff</w:t>
      </w:r>
      <w:r w:rsidR="00814AC0">
        <w:rPr>
          <w:color w:val="44546A" w:themeColor="text2"/>
        </w:rPr>
        <w:t>,</w:t>
      </w:r>
      <w:r>
        <w:rPr>
          <w:color w:val="44546A" w:themeColor="text2"/>
        </w:rPr>
        <w:t xml:space="preserve"> </w:t>
      </w:r>
      <w:r w:rsidR="00814AC0">
        <w:rPr>
          <w:color w:val="44546A" w:themeColor="text2"/>
        </w:rPr>
        <w:t xml:space="preserve">Sandy Park </w:t>
      </w:r>
      <w:r>
        <w:rPr>
          <w:color w:val="44546A" w:themeColor="text2"/>
        </w:rPr>
        <w:t xml:space="preserve">will </w:t>
      </w:r>
      <w:r w:rsidR="00814AC0">
        <w:rPr>
          <w:color w:val="44546A" w:themeColor="text2"/>
        </w:rPr>
        <w:t xml:space="preserve">be </w:t>
      </w:r>
      <w:r>
        <w:rPr>
          <w:color w:val="44546A" w:themeColor="text2"/>
        </w:rPr>
        <w:t>providing all our staff with PPE tailored to their job role.</w:t>
      </w:r>
    </w:p>
    <w:p w14:paraId="4020E130" w14:textId="77777777" w:rsidR="001E65F7" w:rsidRDefault="001E65F7" w:rsidP="001E65F7">
      <w:pPr>
        <w:rPr>
          <w:color w:val="44546A" w:themeColor="text2"/>
        </w:rPr>
      </w:pPr>
      <w:r w:rsidRPr="009B09C2">
        <w:rPr>
          <w:color w:val="44546A" w:themeColor="text2"/>
        </w:rPr>
        <w:t>All Front of House staff will be</w:t>
      </w:r>
      <w:r>
        <w:rPr>
          <w:color w:val="44546A" w:themeColor="text2"/>
        </w:rPr>
        <w:t xml:space="preserve"> provided with masks and gloves</w:t>
      </w:r>
    </w:p>
    <w:p w14:paraId="480D5FAD" w14:textId="7288A4E7" w:rsidR="00EC7DAC" w:rsidRPr="00F528E0" w:rsidRDefault="001E65F7" w:rsidP="00EC7DAC">
      <w:pPr>
        <w:rPr>
          <w:color w:val="44546A" w:themeColor="text2"/>
        </w:rPr>
      </w:pPr>
      <w:r w:rsidRPr="009B09C2">
        <w:rPr>
          <w:color w:val="44546A" w:themeColor="text2"/>
        </w:rPr>
        <w:lastRenderedPageBreak/>
        <w:t>All staff</w:t>
      </w:r>
      <w:r>
        <w:rPr>
          <w:color w:val="44546A" w:themeColor="text2"/>
        </w:rPr>
        <w:t xml:space="preserve"> involved with food preparation</w:t>
      </w:r>
      <w:r w:rsidRPr="009B09C2">
        <w:rPr>
          <w:color w:val="44546A" w:themeColor="text2"/>
        </w:rPr>
        <w:t xml:space="preserve"> </w:t>
      </w:r>
      <w:r>
        <w:rPr>
          <w:color w:val="44546A" w:themeColor="text2"/>
        </w:rPr>
        <w:t>will be required to wear face coverings and aprons.  Plastic gloves are not recommended due to the HSE risk of cross contamination across foods, however regular hand washing after handling foods is mandated</w:t>
      </w:r>
      <w:r w:rsidRPr="00192B76">
        <w:rPr>
          <w:color w:val="44546A" w:themeColor="text2"/>
        </w:rPr>
        <w:t xml:space="preserve"> </w:t>
      </w:r>
    </w:p>
    <w:p w14:paraId="441C4C4F" w14:textId="1350868A" w:rsidR="00EC7DAC" w:rsidRDefault="00EC7DAC" w:rsidP="00EC7DAC">
      <w:pPr>
        <w:rPr>
          <w:b/>
          <w:bCs/>
          <w:color w:val="44546A" w:themeColor="text2"/>
          <w:sz w:val="24"/>
          <w:szCs w:val="24"/>
          <w:u w:val="single"/>
        </w:rPr>
      </w:pPr>
      <w:r w:rsidRPr="00B209E2">
        <w:rPr>
          <w:b/>
          <w:bCs/>
          <w:color w:val="44546A" w:themeColor="text2"/>
          <w:sz w:val="24"/>
          <w:szCs w:val="24"/>
          <w:u w:val="single"/>
        </w:rPr>
        <w:t xml:space="preserve">Staff </w:t>
      </w:r>
    </w:p>
    <w:p w14:paraId="3D35897C" w14:textId="2A2946C4" w:rsidR="001E65F7" w:rsidRPr="001E65F7" w:rsidRDefault="001E65F7" w:rsidP="001E65F7">
      <w:pPr>
        <w:rPr>
          <w:color w:val="44546A" w:themeColor="text2"/>
        </w:rPr>
      </w:pPr>
      <w:r w:rsidRPr="001E65F7">
        <w:rPr>
          <w:color w:val="44546A" w:themeColor="text2"/>
        </w:rPr>
        <w:t xml:space="preserve">All our staff have been given rigorous training in procedures and protocols to mitigate </w:t>
      </w:r>
      <w:r w:rsidR="00814AC0">
        <w:rPr>
          <w:color w:val="44546A" w:themeColor="text2"/>
        </w:rPr>
        <w:t xml:space="preserve">COVID-19 </w:t>
      </w:r>
      <w:r w:rsidRPr="001E65F7">
        <w:rPr>
          <w:color w:val="44546A" w:themeColor="text2"/>
        </w:rPr>
        <w:t>transmission, deal with an incident promptly and effectively in the event it should occur - and to ensure customers enjoy a safe experience here at Sandy Park</w:t>
      </w:r>
      <w:r w:rsidR="00814AC0">
        <w:rPr>
          <w:color w:val="44546A" w:themeColor="text2"/>
        </w:rPr>
        <w:t>.</w:t>
      </w:r>
    </w:p>
    <w:p w14:paraId="49E8317D" w14:textId="5963F073" w:rsidR="001E65F7" w:rsidRPr="001E65F7" w:rsidRDefault="001E65F7" w:rsidP="001E65F7">
      <w:pPr>
        <w:rPr>
          <w:color w:val="44546A" w:themeColor="text2"/>
        </w:rPr>
      </w:pPr>
      <w:r w:rsidRPr="001E65F7">
        <w:rPr>
          <w:color w:val="44546A" w:themeColor="text2"/>
        </w:rPr>
        <w:t xml:space="preserve">In </w:t>
      </w:r>
      <w:r w:rsidR="004572BE" w:rsidRPr="001E65F7">
        <w:rPr>
          <w:color w:val="44546A" w:themeColor="text2"/>
        </w:rPr>
        <w:t>addition,</w:t>
      </w:r>
      <w:r w:rsidRPr="001E65F7">
        <w:rPr>
          <w:color w:val="44546A" w:themeColor="text2"/>
        </w:rPr>
        <w:t xml:space="preserve"> they conduct fit to work questionnaires before setting off for work and are individually temperature screening before accessing the site.</w:t>
      </w:r>
    </w:p>
    <w:p w14:paraId="2F1DC4C6" w14:textId="77777777" w:rsidR="00B107D2" w:rsidRDefault="00B107D2" w:rsidP="00192B76">
      <w:pPr>
        <w:rPr>
          <w:b/>
          <w:bCs/>
          <w:color w:val="44546A" w:themeColor="text2"/>
          <w:u w:val="single"/>
        </w:rPr>
      </w:pPr>
    </w:p>
    <w:p w14:paraId="74680A22" w14:textId="04724716" w:rsidR="00192B76" w:rsidRPr="00B209E2" w:rsidRDefault="00192B76" w:rsidP="00192B76">
      <w:pPr>
        <w:rPr>
          <w:b/>
          <w:bCs/>
          <w:color w:val="44546A" w:themeColor="text2"/>
          <w:u w:val="single"/>
        </w:rPr>
      </w:pPr>
      <w:r w:rsidRPr="00B209E2">
        <w:rPr>
          <w:b/>
          <w:bCs/>
          <w:color w:val="44546A" w:themeColor="text2"/>
          <w:u w:val="single"/>
        </w:rPr>
        <w:t>Waste Procedures</w:t>
      </w:r>
    </w:p>
    <w:p w14:paraId="426DF6E2" w14:textId="309ED2FA" w:rsidR="00192B76" w:rsidRPr="00EC7DAC" w:rsidRDefault="00EC7DAC" w:rsidP="00192B76">
      <w:pPr>
        <w:rPr>
          <w:color w:val="44546A" w:themeColor="text2"/>
        </w:rPr>
      </w:pPr>
      <w:r w:rsidRPr="00EC7DAC">
        <w:rPr>
          <w:color w:val="44546A" w:themeColor="text2"/>
        </w:rPr>
        <w:t xml:space="preserve">Sandy Park will continue to focus on improving our environmental footprint and will recycle waste wherever practicable to do so – we ask all </w:t>
      </w:r>
      <w:r w:rsidR="00814AC0">
        <w:rPr>
          <w:color w:val="44546A" w:themeColor="text2"/>
        </w:rPr>
        <w:t xml:space="preserve">of our </w:t>
      </w:r>
      <w:r w:rsidRPr="00EC7DAC">
        <w:rPr>
          <w:color w:val="44546A" w:themeColor="text2"/>
        </w:rPr>
        <w:t xml:space="preserve">customers to support us in this aim </w:t>
      </w:r>
    </w:p>
    <w:p w14:paraId="1B8A451E" w14:textId="77777777" w:rsidR="00192B76" w:rsidRPr="00B209E2" w:rsidRDefault="00192B76" w:rsidP="001E65F7">
      <w:pPr>
        <w:rPr>
          <w:b/>
          <w:bCs/>
          <w:color w:val="44546A" w:themeColor="text2"/>
          <w:sz w:val="28"/>
          <w:szCs w:val="28"/>
          <w:u w:val="single"/>
        </w:rPr>
      </w:pPr>
    </w:p>
    <w:p w14:paraId="59D4EC0F" w14:textId="6B4D2EC1" w:rsidR="00E72318" w:rsidRDefault="00FA6D66" w:rsidP="00E72318">
      <w:pPr>
        <w:jc w:val="center"/>
        <w:rPr>
          <w:color w:val="44546A" w:themeColor="text2"/>
          <w:sz w:val="28"/>
          <w:szCs w:val="28"/>
        </w:rPr>
      </w:pPr>
      <w:r w:rsidRPr="00561F90">
        <w:rPr>
          <w:color w:val="44546A" w:themeColor="text2"/>
          <w:sz w:val="28"/>
          <w:szCs w:val="28"/>
        </w:rPr>
        <w:t xml:space="preserve">We will </w:t>
      </w:r>
      <w:r w:rsidR="00E72318">
        <w:rPr>
          <w:color w:val="44546A" w:themeColor="text2"/>
          <w:sz w:val="28"/>
          <w:szCs w:val="28"/>
        </w:rPr>
        <w:t>continue</w:t>
      </w:r>
      <w:r w:rsidRPr="00561F90">
        <w:rPr>
          <w:color w:val="44546A" w:themeColor="text2"/>
          <w:sz w:val="28"/>
          <w:szCs w:val="28"/>
        </w:rPr>
        <w:t xml:space="preserve"> to review </w:t>
      </w:r>
      <w:r w:rsidR="00E72318">
        <w:rPr>
          <w:color w:val="44546A" w:themeColor="text2"/>
          <w:sz w:val="28"/>
          <w:szCs w:val="28"/>
        </w:rPr>
        <w:t xml:space="preserve">our procedures </w:t>
      </w:r>
      <w:r w:rsidRPr="00561F90">
        <w:rPr>
          <w:color w:val="44546A" w:themeColor="text2"/>
          <w:sz w:val="28"/>
          <w:szCs w:val="28"/>
        </w:rPr>
        <w:t>and update our clients on further measures that we will be adopting to keep our clients safe</w:t>
      </w:r>
      <w:r w:rsidR="00E72318">
        <w:rPr>
          <w:color w:val="44546A" w:themeColor="text2"/>
          <w:sz w:val="28"/>
          <w:szCs w:val="28"/>
        </w:rPr>
        <w:t>.</w:t>
      </w:r>
    </w:p>
    <w:p w14:paraId="0B079189" w14:textId="77777777" w:rsidR="001E65F7" w:rsidRDefault="001E65F7" w:rsidP="00E72318">
      <w:pPr>
        <w:jc w:val="center"/>
        <w:rPr>
          <w:color w:val="44546A" w:themeColor="text2"/>
          <w:sz w:val="28"/>
          <w:szCs w:val="28"/>
        </w:rPr>
      </w:pPr>
    </w:p>
    <w:p w14:paraId="2C9ED459" w14:textId="4C6CBD8D" w:rsidR="00FA6D66" w:rsidRDefault="00FA6D66" w:rsidP="00E72318">
      <w:pPr>
        <w:jc w:val="center"/>
        <w:rPr>
          <w:color w:val="44546A" w:themeColor="text2"/>
          <w:sz w:val="28"/>
          <w:szCs w:val="28"/>
        </w:rPr>
      </w:pPr>
      <w:r w:rsidRPr="00561F90">
        <w:rPr>
          <w:color w:val="44546A" w:themeColor="text2"/>
          <w:sz w:val="28"/>
          <w:szCs w:val="28"/>
        </w:rPr>
        <w:t xml:space="preserve"> </w:t>
      </w:r>
      <w:r w:rsidR="00E72318">
        <w:rPr>
          <w:color w:val="44546A" w:themeColor="text2"/>
          <w:sz w:val="28"/>
          <w:szCs w:val="28"/>
        </w:rPr>
        <w:t>We look forward to welcoming</w:t>
      </w:r>
      <w:r w:rsidRPr="00561F90">
        <w:rPr>
          <w:color w:val="44546A" w:themeColor="text2"/>
          <w:sz w:val="28"/>
          <w:szCs w:val="28"/>
        </w:rPr>
        <w:t xml:space="preserve"> you back to Sandy Park soon.</w:t>
      </w:r>
    </w:p>
    <w:sectPr w:rsidR="00FA6D6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E934" w14:textId="77777777" w:rsidR="00E01010" w:rsidRDefault="00E01010" w:rsidP="009930F4">
      <w:pPr>
        <w:spacing w:after="0" w:line="240" w:lineRule="auto"/>
      </w:pPr>
      <w:r>
        <w:separator/>
      </w:r>
    </w:p>
  </w:endnote>
  <w:endnote w:type="continuationSeparator" w:id="0">
    <w:p w14:paraId="188C47EB" w14:textId="77777777" w:rsidR="00E01010" w:rsidRDefault="00E01010" w:rsidP="0099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54393"/>
      <w:docPartObj>
        <w:docPartGallery w:val="Page Numbers (Bottom of Page)"/>
        <w:docPartUnique/>
      </w:docPartObj>
    </w:sdtPr>
    <w:sdtEndPr>
      <w:rPr>
        <w:noProof/>
      </w:rPr>
    </w:sdtEndPr>
    <w:sdtContent>
      <w:p w14:paraId="28B3231B" w14:textId="4196E293" w:rsidR="009B09C2" w:rsidRDefault="009B09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5E2F81" w14:textId="77777777" w:rsidR="009B09C2" w:rsidRDefault="009B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1FE6" w14:textId="77777777" w:rsidR="00E01010" w:rsidRDefault="00E01010" w:rsidP="009930F4">
      <w:pPr>
        <w:spacing w:after="0" w:line="240" w:lineRule="auto"/>
      </w:pPr>
      <w:r>
        <w:separator/>
      </w:r>
    </w:p>
  </w:footnote>
  <w:footnote w:type="continuationSeparator" w:id="0">
    <w:p w14:paraId="08E02431" w14:textId="77777777" w:rsidR="00E01010" w:rsidRDefault="00E01010" w:rsidP="0099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A0CB" w14:textId="22247358" w:rsidR="00FA7445" w:rsidRDefault="006D5C95">
    <w:pPr>
      <w:pStyle w:val="Header"/>
    </w:pPr>
    <w:r>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1A0A"/>
    <w:multiLevelType w:val="hybridMultilevel"/>
    <w:tmpl w:val="DD162C34"/>
    <w:lvl w:ilvl="0" w:tplc="F06A911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096F55"/>
    <w:multiLevelType w:val="hybridMultilevel"/>
    <w:tmpl w:val="BC74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2235F"/>
    <w:multiLevelType w:val="hybridMultilevel"/>
    <w:tmpl w:val="6F7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30489"/>
    <w:multiLevelType w:val="hybridMultilevel"/>
    <w:tmpl w:val="6B7265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8F64FA"/>
    <w:multiLevelType w:val="hybridMultilevel"/>
    <w:tmpl w:val="1044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53313"/>
    <w:multiLevelType w:val="hybridMultilevel"/>
    <w:tmpl w:val="3ADC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F2887"/>
    <w:multiLevelType w:val="hybridMultilevel"/>
    <w:tmpl w:val="DCD6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F7051"/>
    <w:multiLevelType w:val="hybridMultilevel"/>
    <w:tmpl w:val="35C0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813AD"/>
    <w:multiLevelType w:val="hybridMultilevel"/>
    <w:tmpl w:val="2756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C38F8"/>
    <w:multiLevelType w:val="hybridMultilevel"/>
    <w:tmpl w:val="E8687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837D7C"/>
    <w:multiLevelType w:val="hybridMultilevel"/>
    <w:tmpl w:val="AED4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C6AF9"/>
    <w:multiLevelType w:val="hybridMultilevel"/>
    <w:tmpl w:val="8458A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1"/>
  </w:num>
  <w:num w:numId="5">
    <w:abstractNumId w:val="6"/>
  </w:num>
  <w:num w:numId="6">
    <w:abstractNumId w:val="8"/>
  </w:num>
  <w:num w:numId="7">
    <w:abstractNumId w:val="10"/>
  </w:num>
  <w:num w:numId="8">
    <w:abstractNumId w:val="0"/>
  </w:num>
  <w:num w:numId="9">
    <w:abstractNumId w:val="0"/>
  </w:num>
  <w:num w:numId="10">
    <w:abstractNumId w:val="3"/>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CC"/>
    <w:rsid w:val="0004594D"/>
    <w:rsid w:val="0006323B"/>
    <w:rsid w:val="000818CC"/>
    <w:rsid w:val="00127956"/>
    <w:rsid w:val="00187276"/>
    <w:rsid w:val="00192B76"/>
    <w:rsid w:val="001B03C8"/>
    <w:rsid w:val="001B03D6"/>
    <w:rsid w:val="001B16B9"/>
    <w:rsid w:val="001E65F7"/>
    <w:rsid w:val="00273836"/>
    <w:rsid w:val="002843AA"/>
    <w:rsid w:val="00295350"/>
    <w:rsid w:val="002C2ABD"/>
    <w:rsid w:val="00315D81"/>
    <w:rsid w:val="00351FF4"/>
    <w:rsid w:val="0035270E"/>
    <w:rsid w:val="003670F9"/>
    <w:rsid w:val="003C64E3"/>
    <w:rsid w:val="003F78F6"/>
    <w:rsid w:val="00433B89"/>
    <w:rsid w:val="00442054"/>
    <w:rsid w:val="00456AC4"/>
    <w:rsid w:val="004572BE"/>
    <w:rsid w:val="004D7B6E"/>
    <w:rsid w:val="00561F90"/>
    <w:rsid w:val="00582BDC"/>
    <w:rsid w:val="005B721B"/>
    <w:rsid w:val="00602AFA"/>
    <w:rsid w:val="00681360"/>
    <w:rsid w:val="006D5C95"/>
    <w:rsid w:val="00721B21"/>
    <w:rsid w:val="00743BF4"/>
    <w:rsid w:val="007528B6"/>
    <w:rsid w:val="00764EAD"/>
    <w:rsid w:val="00787D4D"/>
    <w:rsid w:val="00814AC0"/>
    <w:rsid w:val="00823E31"/>
    <w:rsid w:val="0083682D"/>
    <w:rsid w:val="00845888"/>
    <w:rsid w:val="008A33E6"/>
    <w:rsid w:val="008E1070"/>
    <w:rsid w:val="00941154"/>
    <w:rsid w:val="009548F3"/>
    <w:rsid w:val="00970386"/>
    <w:rsid w:val="00987E79"/>
    <w:rsid w:val="009930F4"/>
    <w:rsid w:val="009B09C2"/>
    <w:rsid w:val="00A31F43"/>
    <w:rsid w:val="00A3313B"/>
    <w:rsid w:val="00A50D0D"/>
    <w:rsid w:val="00A51AD1"/>
    <w:rsid w:val="00A63B51"/>
    <w:rsid w:val="00AC7221"/>
    <w:rsid w:val="00AD223C"/>
    <w:rsid w:val="00B107D2"/>
    <w:rsid w:val="00B209E2"/>
    <w:rsid w:val="00B20B7D"/>
    <w:rsid w:val="00B8470E"/>
    <w:rsid w:val="00BA22C9"/>
    <w:rsid w:val="00C24C34"/>
    <w:rsid w:val="00CC7BF4"/>
    <w:rsid w:val="00D04DBE"/>
    <w:rsid w:val="00D05E31"/>
    <w:rsid w:val="00D137B7"/>
    <w:rsid w:val="00D469C5"/>
    <w:rsid w:val="00D84FA5"/>
    <w:rsid w:val="00DA5D8C"/>
    <w:rsid w:val="00DD6A08"/>
    <w:rsid w:val="00DF3F90"/>
    <w:rsid w:val="00E01010"/>
    <w:rsid w:val="00E40439"/>
    <w:rsid w:val="00E72318"/>
    <w:rsid w:val="00EC7DAC"/>
    <w:rsid w:val="00EE0989"/>
    <w:rsid w:val="00F007EC"/>
    <w:rsid w:val="00F27419"/>
    <w:rsid w:val="00F33786"/>
    <w:rsid w:val="00F528E0"/>
    <w:rsid w:val="00F619B5"/>
    <w:rsid w:val="00F74E9D"/>
    <w:rsid w:val="00FA6D66"/>
    <w:rsid w:val="00FA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11A7"/>
  <w15:chartTrackingRefBased/>
  <w15:docId w15:val="{D4865672-3706-464F-A815-B5D7F60C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8CC"/>
    <w:pPr>
      <w:ind w:left="720"/>
      <w:contextualSpacing/>
    </w:pPr>
  </w:style>
  <w:style w:type="paragraph" w:styleId="Header">
    <w:name w:val="header"/>
    <w:basedOn w:val="Normal"/>
    <w:link w:val="HeaderChar"/>
    <w:uiPriority w:val="99"/>
    <w:unhideWhenUsed/>
    <w:rsid w:val="00993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0F4"/>
  </w:style>
  <w:style w:type="paragraph" w:styleId="Footer">
    <w:name w:val="footer"/>
    <w:basedOn w:val="Normal"/>
    <w:link w:val="FooterChar"/>
    <w:uiPriority w:val="99"/>
    <w:unhideWhenUsed/>
    <w:rsid w:val="00993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0F4"/>
  </w:style>
  <w:style w:type="paragraph" w:styleId="BalloonText">
    <w:name w:val="Balloon Text"/>
    <w:basedOn w:val="Normal"/>
    <w:link w:val="BalloonTextChar"/>
    <w:uiPriority w:val="99"/>
    <w:semiHidden/>
    <w:unhideWhenUsed/>
    <w:rsid w:val="00A31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43"/>
    <w:rPr>
      <w:rFonts w:ascii="Segoe UI" w:hAnsi="Segoe UI" w:cs="Segoe UI"/>
      <w:sz w:val="18"/>
      <w:szCs w:val="18"/>
    </w:rPr>
  </w:style>
  <w:style w:type="character" w:styleId="CommentReference">
    <w:name w:val="annotation reference"/>
    <w:basedOn w:val="DefaultParagraphFont"/>
    <w:uiPriority w:val="99"/>
    <w:semiHidden/>
    <w:unhideWhenUsed/>
    <w:rsid w:val="00582BDC"/>
    <w:rPr>
      <w:sz w:val="16"/>
      <w:szCs w:val="16"/>
    </w:rPr>
  </w:style>
  <w:style w:type="paragraph" w:styleId="CommentText">
    <w:name w:val="annotation text"/>
    <w:basedOn w:val="Normal"/>
    <w:link w:val="CommentTextChar"/>
    <w:uiPriority w:val="99"/>
    <w:semiHidden/>
    <w:unhideWhenUsed/>
    <w:rsid w:val="00582BDC"/>
    <w:pPr>
      <w:spacing w:line="240" w:lineRule="auto"/>
    </w:pPr>
    <w:rPr>
      <w:sz w:val="20"/>
      <w:szCs w:val="20"/>
    </w:rPr>
  </w:style>
  <w:style w:type="character" w:customStyle="1" w:styleId="CommentTextChar">
    <w:name w:val="Comment Text Char"/>
    <w:basedOn w:val="DefaultParagraphFont"/>
    <w:link w:val="CommentText"/>
    <w:uiPriority w:val="99"/>
    <w:semiHidden/>
    <w:rsid w:val="00582BDC"/>
    <w:rPr>
      <w:sz w:val="20"/>
      <w:szCs w:val="20"/>
    </w:rPr>
  </w:style>
  <w:style w:type="paragraph" w:styleId="CommentSubject">
    <w:name w:val="annotation subject"/>
    <w:basedOn w:val="CommentText"/>
    <w:next w:val="CommentText"/>
    <w:link w:val="CommentSubjectChar"/>
    <w:uiPriority w:val="99"/>
    <w:semiHidden/>
    <w:unhideWhenUsed/>
    <w:rsid w:val="00582BDC"/>
    <w:rPr>
      <w:b/>
      <w:bCs/>
    </w:rPr>
  </w:style>
  <w:style w:type="character" w:customStyle="1" w:styleId="CommentSubjectChar">
    <w:name w:val="Comment Subject Char"/>
    <w:basedOn w:val="CommentTextChar"/>
    <w:link w:val="CommentSubject"/>
    <w:uiPriority w:val="99"/>
    <w:semiHidden/>
    <w:rsid w:val="00582B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5550">
      <w:bodyDiv w:val="1"/>
      <w:marLeft w:val="0"/>
      <w:marRight w:val="0"/>
      <w:marTop w:val="0"/>
      <w:marBottom w:val="0"/>
      <w:divBdr>
        <w:top w:val="none" w:sz="0" w:space="0" w:color="auto"/>
        <w:left w:val="none" w:sz="0" w:space="0" w:color="auto"/>
        <w:bottom w:val="none" w:sz="0" w:space="0" w:color="auto"/>
        <w:right w:val="none" w:sz="0" w:space="0" w:color="auto"/>
      </w:divBdr>
    </w:div>
    <w:div w:id="1077825138">
      <w:bodyDiv w:val="1"/>
      <w:marLeft w:val="0"/>
      <w:marRight w:val="0"/>
      <w:marTop w:val="0"/>
      <w:marBottom w:val="0"/>
      <w:divBdr>
        <w:top w:val="none" w:sz="0" w:space="0" w:color="auto"/>
        <w:left w:val="none" w:sz="0" w:space="0" w:color="auto"/>
        <w:bottom w:val="none" w:sz="0" w:space="0" w:color="auto"/>
        <w:right w:val="none" w:sz="0" w:space="0" w:color="auto"/>
      </w:divBdr>
    </w:div>
    <w:div w:id="1570115147">
      <w:bodyDiv w:val="1"/>
      <w:marLeft w:val="0"/>
      <w:marRight w:val="0"/>
      <w:marTop w:val="0"/>
      <w:marBottom w:val="0"/>
      <w:divBdr>
        <w:top w:val="none" w:sz="0" w:space="0" w:color="auto"/>
        <w:left w:val="none" w:sz="0" w:space="0" w:color="auto"/>
        <w:bottom w:val="none" w:sz="0" w:space="0" w:color="auto"/>
        <w:right w:val="none" w:sz="0" w:space="0" w:color="auto"/>
      </w:divBdr>
    </w:div>
    <w:div w:id="1914705034">
      <w:bodyDiv w:val="1"/>
      <w:marLeft w:val="0"/>
      <w:marRight w:val="0"/>
      <w:marTop w:val="0"/>
      <w:marBottom w:val="0"/>
      <w:divBdr>
        <w:top w:val="none" w:sz="0" w:space="0" w:color="auto"/>
        <w:left w:val="none" w:sz="0" w:space="0" w:color="auto"/>
        <w:bottom w:val="none" w:sz="0" w:space="0" w:color="auto"/>
        <w:right w:val="none" w:sz="0" w:space="0" w:color="auto"/>
      </w:divBdr>
    </w:div>
    <w:div w:id="1917744237">
      <w:bodyDiv w:val="1"/>
      <w:marLeft w:val="0"/>
      <w:marRight w:val="0"/>
      <w:marTop w:val="0"/>
      <w:marBottom w:val="0"/>
      <w:divBdr>
        <w:top w:val="none" w:sz="0" w:space="0" w:color="auto"/>
        <w:left w:val="none" w:sz="0" w:space="0" w:color="auto"/>
        <w:bottom w:val="none" w:sz="0" w:space="0" w:color="auto"/>
        <w:right w:val="none" w:sz="0" w:space="0" w:color="auto"/>
      </w:divBdr>
    </w:div>
    <w:div w:id="2015839808">
      <w:bodyDiv w:val="1"/>
      <w:marLeft w:val="0"/>
      <w:marRight w:val="0"/>
      <w:marTop w:val="0"/>
      <w:marBottom w:val="0"/>
      <w:divBdr>
        <w:top w:val="none" w:sz="0" w:space="0" w:color="auto"/>
        <w:left w:val="none" w:sz="0" w:space="0" w:color="auto"/>
        <w:bottom w:val="none" w:sz="0" w:space="0" w:color="auto"/>
        <w:right w:val="none" w:sz="0" w:space="0" w:color="auto"/>
      </w:divBdr>
    </w:div>
    <w:div w:id="2036466061">
      <w:bodyDiv w:val="1"/>
      <w:marLeft w:val="0"/>
      <w:marRight w:val="0"/>
      <w:marTop w:val="0"/>
      <w:marBottom w:val="0"/>
      <w:divBdr>
        <w:top w:val="none" w:sz="0" w:space="0" w:color="auto"/>
        <w:left w:val="none" w:sz="0" w:space="0" w:color="auto"/>
        <w:bottom w:val="none" w:sz="0" w:space="0" w:color="auto"/>
        <w:right w:val="none" w:sz="0" w:space="0" w:color="auto"/>
      </w:divBdr>
    </w:div>
    <w:div w:id="21011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921B396CDF6429BD4B13A858147A8" ma:contentTypeVersion="13" ma:contentTypeDescription="Create a new document." ma:contentTypeScope="" ma:versionID="4de2227d540bca91a8bd55e5793050f2">
  <xsd:schema xmlns:xsd="http://www.w3.org/2001/XMLSchema" xmlns:xs="http://www.w3.org/2001/XMLSchema" xmlns:p="http://schemas.microsoft.com/office/2006/metadata/properties" xmlns:ns2="fe370337-7ae2-49df-8c7c-b99cfda45602" xmlns:ns3="53dbf18f-14a2-4987-8d28-46a2b6bb2f0f" targetNamespace="http://schemas.microsoft.com/office/2006/metadata/properties" ma:root="true" ma:fieldsID="11228df6a8e8ff89c0a294b0872144b2" ns2:_="" ns3:_="">
    <xsd:import namespace="fe370337-7ae2-49df-8c7c-b99cfda45602"/>
    <xsd:import namespace="53dbf18f-14a2-4987-8d28-46a2b6bb2f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0337-7ae2-49df-8c7c-b99cfda456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bf18f-14a2-4987-8d28-46a2b6bb2f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70337-7ae2-49df-8c7c-b99cfda45602">6K76UYAZF4ZF-1795532881-404318</_dlc_DocId>
    <_dlc_DocIdUrl xmlns="fe370337-7ae2-49df-8c7c-b99cfda45602">
      <Url>https://exeterrugby.sharepoint.com/sites/SandyPark/_layouts/15/DocIdRedir.aspx?ID=6K76UYAZF4ZF-1795532881-404318</Url>
      <Description>6K76UYAZF4ZF-1795532881-404318</Description>
    </_dlc_DocIdUrl>
  </documentManagement>
</p:properties>
</file>

<file path=customXml/itemProps1.xml><?xml version="1.0" encoding="utf-8"?>
<ds:datastoreItem xmlns:ds="http://schemas.openxmlformats.org/officeDocument/2006/customXml" ds:itemID="{261579F1-BB2C-4B46-B567-9E18B8A94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0337-7ae2-49df-8c7c-b99cfda45602"/>
    <ds:schemaRef ds:uri="53dbf18f-14a2-4987-8d28-46a2b6bb2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2D25B-FC23-4260-833A-078029D2C0CE}">
  <ds:schemaRefs>
    <ds:schemaRef ds:uri="http://schemas.microsoft.com/sharepoint/events"/>
  </ds:schemaRefs>
</ds:datastoreItem>
</file>

<file path=customXml/itemProps3.xml><?xml version="1.0" encoding="utf-8"?>
<ds:datastoreItem xmlns:ds="http://schemas.openxmlformats.org/officeDocument/2006/customXml" ds:itemID="{62F87A4A-447A-4BC9-9A6B-0701B8F88601}">
  <ds:schemaRefs>
    <ds:schemaRef ds:uri="http://schemas.microsoft.com/sharepoint/v3/contenttype/forms"/>
  </ds:schemaRefs>
</ds:datastoreItem>
</file>

<file path=customXml/itemProps4.xml><?xml version="1.0" encoding="utf-8"?>
<ds:datastoreItem xmlns:ds="http://schemas.openxmlformats.org/officeDocument/2006/customXml" ds:itemID="{735587D5-E791-485B-96E6-CD90A0BAC6FC}">
  <ds:schemaRefs>
    <ds:schemaRef ds:uri="http://schemas.microsoft.com/office/2006/metadata/properties"/>
    <ds:schemaRef ds:uri="http://schemas.microsoft.com/office/infopath/2007/PartnerControls"/>
    <ds:schemaRef ds:uri="fe370337-7ae2-49df-8c7c-b99cfda4560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Gratton</dc:creator>
  <cp:keywords/>
  <dc:description/>
  <cp:lastModifiedBy>Bev Gratton</cp:lastModifiedBy>
  <cp:revision>4</cp:revision>
  <cp:lastPrinted>2021-07-15T10:02:00Z</cp:lastPrinted>
  <dcterms:created xsi:type="dcterms:W3CDTF">2021-07-14T13:45:00Z</dcterms:created>
  <dcterms:modified xsi:type="dcterms:W3CDTF">2021-07-15T10:02:00Z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0x01010058B921B396CDF6429BD4B13A858147A8</vt:lpwstr>
  </property>
  <property fmtid="{D5CDD505-2E9C-101B-9397-08002B2CF9AE}" pid="3" name="Order">
    <vt:r8>31200</vt:r8>
  </property>
  <property fmtid="{D5CDD505-2E9C-101B-9397-08002B2CF9AE}" pid="4" name="_dlc_DocIdItemGuid">
    <vt:lpwstr>cea47e36-5933-4fb4-8b4e-031e12795cda</vt:lpwstr>
  </property>
</Properties>
</file>